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22" w:rsidRPr="007576D6" w:rsidRDefault="00AE4D22" w:rsidP="00AE4D22">
      <w:pPr>
        <w:pStyle w:val="12"/>
        <w:rPr>
          <w:b/>
          <w:sz w:val="16"/>
          <w:szCs w:val="16"/>
          <w:lang w:val="ru-RU"/>
        </w:rPr>
      </w:pPr>
      <w:r w:rsidRPr="007576D6">
        <w:rPr>
          <w:b/>
          <w:sz w:val="16"/>
          <w:szCs w:val="16"/>
        </w:rPr>
        <w:t xml:space="preserve">ДОГОВОР№ </w:t>
      </w:r>
      <w:r w:rsidR="00FD27F1">
        <w:rPr>
          <w:b/>
          <w:sz w:val="16"/>
          <w:szCs w:val="16"/>
          <w:lang w:val="ru-RU"/>
        </w:rPr>
        <w:t>И_____</w:t>
      </w:r>
      <w:bookmarkStart w:id="0" w:name="_GoBack"/>
      <w:bookmarkEnd w:id="0"/>
    </w:p>
    <w:p w:rsidR="00AE4D22" w:rsidRPr="007576D6" w:rsidRDefault="00AE4D22" w:rsidP="00AE4D22">
      <w:pPr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 xml:space="preserve">НА ПРОВЕДЕНИЕ </w:t>
      </w:r>
      <w:r w:rsidR="00E84A0C">
        <w:rPr>
          <w:b/>
          <w:sz w:val="16"/>
          <w:szCs w:val="16"/>
        </w:rPr>
        <w:t>ИСПЫТАНИЙ И (ИЛИ)</w:t>
      </w:r>
      <w:r w:rsidRPr="007576D6">
        <w:rPr>
          <w:b/>
          <w:sz w:val="16"/>
          <w:szCs w:val="16"/>
        </w:rPr>
        <w:t xml:space="preserve"> ИЗМЕРЕНИЙ</w:t>
      </w:r>
      <w:r w:rsidR="00E84A0C">
        <w:rPr>
          <w:b/>
          <w:sz w:val="16"/>
          <w:szCs w:val="16"/>
        </w:rPr>
        <w:t xml:space="preserve"> ЭЛЕКТРОУСТАНОВОК</w:t>
      </w:r>
    </w:p>
    <w:tbl>
      <w:tblPr>
        <w:tblW w:w="0" w:type="auto"/>
        <w:tblInd w:w="135" w:type="dxa"/>
        <w:tblLook w:val="0000"/>
      </w:tblPr>
      <w:tblGrid>
        <w:gridCol w:w="2667"/>
        <w:gridCol w:w="4394"/>
        <w:gridCol w:w="2839"/>
      </w:tblGrid>
      <w:tr w:rsidR="00AE4D22" w:rsidRPr="007576D6" w:rsidTr="00AA0721">
        <w:trPr>
          <w:trHeight w:val="149"/>
        </w:trPr>
        <w:tc>
          <w:tcPr>
            <w:tcW w:w="2667" w:type="dxa"/>
          </w:tcPr>
          <w:p w:rsidR="00AE4D22" w:rsidRPr="007576D6" w:rsidRDefault="00AE4D22" w:rsidP="00AA0721">
            <w:pPr>
              <w:ind w:left="-27"/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г. Воронеж</w:t>
            </w:r>
          </w:p>
        </w:tc>
        <w:tc>
          <w:tcPr>
            <w:tcW w:w="4394" w:type="dxa"/>
          </w:tcPr>
          <w:p w:rsidR="00AE4D22" w:rsidRPr="007576D6" w:rsidRDefault="00AE4D22" w:rsidP="00AA0721">
            <w:pPr>
              <w:ind w:left="-2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39" w:type="dxa"/>
          </w:tcPr>
          <w:p w:rsidR="00AE4D22" w:rsidRPr="007576D6" w:rsidRDefault="00E84A0C" w:rsidP="00E84A0C">
            <w:pPr>
              <w:ind w:left="75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ХХ. ХХХХ. ХХХХ</w:t>
            </w:r>
          </w:p>
        </w:tc>
      </w:tr>
    </w:tbl>
    <w:p w:rsidR="00AE41C5" w:rsidRPr="00AE41C5" w:rsidRDefault="00E84A0C" w:rsidP="00AE41C5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Федеральное бюджетное учреждение «Государственный региональный центр стандартизации, метрологии и испытаний в Воронежской области»</w:t>
      </w:r>
      <w:r w:rsidR="00AE41C5" w:rsidRPr="00AE41C5">
        <w:rPr>
          <w:sz w:val="16"/>
          <w:szCs w:val="16"/>
        </w:rPr>
        <w:t xml:space="preserve"> (</w:t>
      </w:r>
      <w:r>
        <w:rPr>
          <w:sz w:val="16"/>
          <w:szCs w:val="16"/>
        </w:rPr>
        <w:t>ФБУ «Воронежский ЦСМ»</w:t>
      </w:r>
      <w:r w:rsidR="00AE41C5" w:rsidRPr="00AE41C5">
        <w:rPr>
          <w:sz w:val="16"/>
          <w:szCs w:val="16"/>
        </w:rPr>
        <w:t xml:space="preserve">), именуемое в дальнейшем «Исполнитель», в лице </w:t>
      </w:r>
      <w:r>
        <w:rPr>
          <w:sz w:val="16"/>
          <w:szCs w:val="16"/>
        </w:rPr>
        <w:t>_______________________________________________</w:t>
      </w:r>
      <w:r w:rsidR="00AE41C5" w:rsidRPr="00AE41C5">
        <w:rPr>
          <w:sz w:val="16"/>
          <w:szCs w:val="16"/>
        </w:rPr>
        <w:t xml:space="preserve">,  действующего на основании </w:t>
      </w:r>
      <w:r>
        <w:rPr>
          <w:sz w:val="16"/>
          <w:szCs w:val="16"/>
        </w:rPr>
        <w:t>доверенности №___________</w:t>
      </w:r>
      <w:r w:rsidR="00AE41C5" w:rsidRPr="00AE41C5">
        <w:rPr>
          <w:sz w:val="16"/>
          <w:szCs w:val="16"/>
        </w:rPr>
        <w:t xml:space="preserve">, с одной стороны и </w:t>
      </w:r>
      <w:r>
        <w:rPr>
          <w:sz w:val="16"/>
          <w:szCs w:val="16"/>
        </w:rPr>
        <w:t>_____________________________________________________________</w:t>
      </w:r>
      <w:r w:rsidR="00AE41C5" w:rsidRPr="00AE41C5">
        <w:rPr>
          <w:sz w:val="16"/>
          <w:szCs w:val="16"/>
        </w:rPr>
        <w:t xml:space="preserve">,  именуемый в дальнейшем “Заказчик” в лице _ _ _ _ _ _ _ _ _ _ _ _ _ _ _ _ _ _ _ _ _ _ _ _ _ _ _ _ _ _ _ _ _ _ _ _ _ _ _ _ _ _ _ _ _ _ _ _ _ _ _ _ _ _ _ _ _ _ _ _ _ _ _ _ _ _ _ _ _ _ _ _ _ _ _ _ _ _ _ _ _ _ _ _ _ _ _ _ _ _ _ _ _ _ _ _ _ _ _ _ _ _ _ _ _ _ _ _ _ _ _ _ _ _ _ _ _ __ </w:t>
      </w:r>
      <w:r w:rsidR="00F52933">
        <w:rPr>
          <w:sz w:val="16"/>
          <w:szCs w:val="16"/>
        </w:rPr>
        <w:t xml:space="preserve">__ _ _ _ _ _ _ _ _ _ _ _ _ _ _ _ _ _ _ _ _ _ _ _ _ _ _ _ </w:t>
      </w:r>
      <w:r w:rsidR="00AE41C5" w:rsidRPr="00AE41C5">
        <w:rPr>
          <w:sz w:val="16"/>
          <w:szCs w:val="16"/>
        </w:rPr>
        <w:t xml:space="preserve">_ </w:t>
      </w:r>
    </w:p>
    <w:p w:rsidR="00AE41C5" w:rsidRPr="00AE41C5" w:rsidRDefault="00AE41C5" w:rsidP="00AE41C5">
      <w:pPr>
        <w:tabs>
          <w:tab w:val="left" w:pos="3851"/>
          <w:tab w:val="center" w:pos="4677"/>
        </w:tabs>
        <w:jc w:val="both"/>
        <w:rPr>
          <w:sz w:val="16"/>
          <w:szCs w:val="16"/>
        </w:rPr>
      </w:pPr>
      <w:r w:rsidRPr="00AE41C5">
        <w:rPr>
          <w:sz w:val="16"/>
          <w:szCs w:val="16"/>
        </w:rPr>
        <w:tab/>
      </w:r>
      <w:r w:rsidRPr="00AE41C5">
        <w:rPr>
          <w:sz w:val="16"/>
          <w:szCs w:val="16"/>
        </w:rPr>
        <w:tab/>
        <w:t xml:space="preserve">(должность, </w:t>
      </w:r>
      <w:proofErr w:type="spellStart"/>
      <w:r w:rsidRPr="00AE41C5">
        <w:rPr>
          <w:sz w:val="16"/>
          <w:szCs w:val="16"/>
        </w:rPr>
        <w:t>ф.</w:t>
      </w:r>
      <w:proofErr w:type="gramStart"/>
      <w:r w:rsidRPr="00AE41C5">
        <w:rPr>
          <w:sz w:val="16"/>
          <w:szCs w:val="16"/>
        </w:rPr>
        <w:t>,и</w:t>
      </w:r>
      <w:proofErr w:type="gramEnd"/>
      <w:r w:rsidRPr="00AE41C5">
        <w:rPr>
          <w:sz w:val="16"/>
          <w:szCs w:val="16"/>
        </w:rPr>
        <w:t>.,о</w:t>
      </w:r>
      <w:proofErr w:type="spellEnd"/>
      <w:r w:rsidRPr="00AE41C5">
        <w:rPr>
          <w:sz w:val="16"/>
          <w:szCs w:val="16"/>
        </w:rPr>
        <w:t>.)</w:t>
      </w:r>
    </w:p>
    <w:p w:rsidR="00AE4D22" w:rsidRPr="007576D6" w:rsidRDefault="00AE41C5" w:rsidP="00AE41C5">
      <w:pPr>
        <w:jc w:val="both"/>
        <w:rPr>
          <w:sz w:val="16"/>
          <w:szCs w:val="16"/>
        </w:rPr>
      </w:pPr>
      <w:r w:rsidRPr="00AE41C5">
        <w:rPr>
          <w:sz w:val="16"/>
          <w:szCs w:val="16"/>
        </w:rPr>
        <w:t>, действующего на основании _ _ _ _ _ _ _ _ _ _ _ _ _ _ _ _ _ _ _ _ _ _ _ _ _ _ _ _</w:t>
      </w:r>
      <w:proofErr w:type="gramStart"/>
      <w:r w:rsidRPr="00AE41C5">
        <w:rPr>
          <w:sz w:val="16"/>
          <w:szCs w:val="16"/>
        </w:rPr>
        <w:t xml:space="preserve"> ,</w:t>
      </w:r>
      <w:proofErr w:type="gramEnd"/>
      <w:r w:rsidR="00AE4D22" w:rsidRPr="007576D6">
        <w:rPr>
          <w:sz w:val="16"/>
          <w:szCs w:val="16"/>
        </w:rPr>
        <w:t xml:space="preserve">с другой стороны, именуемые в дальнейшем </w:t>
      </w:r>
      <w:r w:rsidR="00AE4D22">
        <w:rPr>
          <w:sz w:val="16"/>
          <w:szCs w:val="16"/>
        </w:rPr>
        <w:t xml:space="preserve">вместе </w:t>
      </w:r>
      <w:r w:rsidR="00AE4D22" w:rsidRPr="007576D6">
        <w:rPr>
          <w:sz w:val="16"/>
          <w:szCs w:val="16"/>
        </w:rPr>
        <w:t>Стороны</w:t>
      </w:r>
      <w:r w:rsidR="00AE4D22">
        <w:rPr>
          <w:sz w:val="16"/>
          <w:szCs w:val="16"/>
        </w:rPr>
        <w:t>, а по отдельности - Сторона</w:t>
      </w:r>
      <w:r w:rsidR="00AE4D22" w:rsidRPr="007576D6">
        <w:rPr>
          <w:sz w:val="16"/>
          <w:szCs w:val="16"/>
        </w:rPr>
        <w:t>, руководствуясь Федеральным законом от 26.06.2008 года № 102-ФЗ “Об обеспечении единства измерений”, и другими нормативно-правовыми документами, заключили настоящий договор о нижеследующем:</w:t>
      </w:r>
    </w:p>
    <w:p w:rsidR="00AE4D22" w:rsidRPr="007576D6" w:rsidRDefault="00AE4D22" w:rsidP="007A74C4">
      <w:pPr>
        <w:numPr>
          <w:ilvl w:val="0"/>
          <w:numId w:val="1"/>
        </w:numPr>
        <w:spacing w:after="60"/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ПРЕДМЕТ ДОГОВОРА</w:t>
      </w:r>
    </w:p>
    <w:p w:rsidR="00AE4D22" w:rsidRDefault="00AE4D22" w:rsidP="007A74C4">
      <w:pPr>
        <w:numPr>
          <w:ilvl w:val="1"/>
          <w:numId w:val="1"/>
        </w:numPr>
        <w:jc w:val="both"/>
        <w:rPr>
          <w:spacing w:val="-2"/>
          <w:sz w:val="16"/>
          <w:szCs w:val="16"/>
        </w:rPr>
      </w:pPr>
      <w:r w:rsidRPr="007576D6">
        <w:rPr>
          <w:sz w:val="16"/>
          <w:szCs w:val="16"/>
        </w:rPr>
        <w:t xml:space="preserve">Исполнитель принимает на себя по поручению Заказчика оказание услуг по </w:t>
      </w:r>
      <w:r w:rsidR="00E84A0C">
        <w:rPr>
          <w:sz w:val="16"/>
          <w:szCs w:val="16"/>
        </w:rPr>
        <w:t>проведению испытаний и (или) измерений электроустановок</w:t>
      </w:r>
      <w:r w:rsidRPr="007576D6">
        <w:rPr>
          <w:sz w:val="16"/>
          <w:szCs w:val="16"/>
        </w:rPr>
        <w:t xml:space="preserve">в соответствии с законодательными и иными правовыми актами Российской Федерации, </w:t>
      </w:r>
      <w:r w:rsidRPr="007576D6">
        <w:rPr>
          <w:spacing w:val="-2"/>
          <w:sz w:val="16"/>
          <w:szCs w:val="16"/>
        </w:rPr>
        <w:t>а Заказчик обязуется принять и оплатить услуги Исполнителя</w:t>
      </w:r>
      <w:r w:rsidRPr="007576D6">
        <w:rPr>
          <w:sz w:val="16"/>
          <w:szCs w:val="16"/>
        </w:rPr>
        <w:t xml:space="preserve">. </w:t>
      </w:r>
      <w:r w:rsidR="00E84A0C">
        <w:rPr>
          <w:sz w:val="16"/>
          <w:szCs w:val="16"/>
        </w:rPr>
        <w:t>М</w:t>
      </w:r>
      <w:r>
        <w:rPr>
          <w:sz w:val="16"/>
          <w:szCs w:val="16"/>
        </w:rPr>
        <w:t>есто оказания услуг указ</w:t>
      </w:r>
      <w:r w:rsidRPr="007576D6">
        <w:rPr>
          <w:sz w:val="16"/>
          <w:szCs w:val="16"/>
        </w:rPr>
        <w:t>ы</w:t>
      </w:r>
      <w:r>
        <w:rPr>
          <w:sz w:val="16"/>
          <w:szCs w:val="16"/>
        </w:rPr>
        <w:t xml:space="preserve">ваютсяЗаказчиком </w:t>
      </w:r>
      <w:r w:rsidRPr="007576D6">
        <w:rPr>
          <w:sz w:val="16"/>
          <w:szCs w:val="16"/>
        </w:rPr>
        <w:t xml:space="preserve">в </w:t>
      </w:r>
      <w:r>
        <w:rPr>
          <w:sz w:val="16"/>
          <w:szCs w:val="16"/>
        </w:rPr>
        <w:t>заявке (письме)</w:t>
      </w:r>
      <w:r w:rsidRPr="007576D6">
        <w:rPr>
          <w:spacing w:val="-2"/>
          <w:sz w:val="16"/>
          <w:szCs w:val="16"/>
        </w:rPr>
        <w:t>.</w:t>
      </w:r>
    </w:p>
    <w:p w:rsidR="00E84A0C" w:rsidRPr="007576D6" w:rsidRDefault="00E84A0C" w:rsidP="007A74C4">
      <w:pPr>
        <w:numPr>
          <w:ilvl w:val="1"/>
          <w:numId w:val="1"/>
        </w:numPr>
        <w:jc w:val="both"/>
        <w:rPr>
          <w:sz w:val="16"/>
          <w:szCs w:val="16"/>
        </w:rPr>
      </w:pPr>
      <w:r>
        <w:rPr>
          <w:spacing w:val="-2"/>
          <w:sz w:val="16"/>
          <w:szCs w:val="16"/>
        </w:rPr>
        <w:t xml:space="preserve">Перечень и </w:t>
      </w:r>
      <w:r w:rsidR="002E1A02">
        <w:rPr>
          <w:spacing w:val="-2"/>
          <w:sz w:val="16"/>
          <w:szCs w:val="16"/>
        </w:rPr>
        <w:t xml:space="preserve">(или) </w:t>
      </w:r>
      <w:r>
        <w:rPr>
          <w:spacing w:val="-2"/>
          <w:sz w:val="16"/>
          <w:szCs w:val="16"/>
        </w:rPr>
        <w:t>количество точек, в которых требуется провести испытания и (или) измерения, указываются в приложении</w:t>
      </w:r>
      <w:r w:rsidR="002E1A02">
        <w:rPr>
          <w:spacing w:val="-2"/>
          <w:sz w:val="16"/>
          <w:szCs w:val="16"/>
        </w:rPr>
        <w:t xml:space="preserve"> ____ к настоящему договору.</w:t>
      </w:r>
    </w:p>
    <w:p w:rsidR="00AE4D22" w:rsidRPr="007576D6" w:rsidRDefault="00AE4D22" w:rsidP="007A74C4">
      <w:pPr>
        <w:numPr>
          <w:ilvl w:val="0"/>
          <w:numId w:val="1"/>
        </w:numPr>
        <w:spacing w:before="60"/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ПРАВА И ОБЯЗАННОСТИ СТОРОН</w:t>
      </w:r>
    </w:p>
    <w:p w:rsidR="00AE4D22" w:rsidRPr="007576D6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t>2.1. Заказчик обязан:</w:t>
      </w:r>
    </w:p>
    <w:p w:rsidR="00AE4D22" w:rsidRPr="00070010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 xml:space="preserve">2.1.1. </w:t>
      </w:r>
      <w:r>
        <w:rPr>
          <w:sz w:val="16"/>
          <w:szCs w:val="16"/>
        </w:rPr>
        <w:t>В</w:t>
      </w:r>
      <w:r w:rsidRPr="00070010">
        <w:rPr>
          <w:sz w:val="16"/>
          <w:szCs w:val="16"/>
        </w:rPr>
        <w:t>озвратить (передать) Исполнителю подлинный экземпляр настоящего Договора на бумажном носителе в срок не позднее 5 (пяти) рабочих дней после его подписания со стороны Заказчика</w:t>
      </w:r>
      <w:r>
        <w:rPr>
          <w:sz w:val="16"/>
          <w:szCs w:val="16"/>
        </w:rPr>
        <w:t>.</w:t>
      </w:r>
    </w:p>
    <w:p w:rsidR="00AE4D22" w:rsidRPr="007576D6" w:rsidRDefault="00AE4D22" w:rsidP="00AE4D22">
      <w:pPr>
        <w:pStyle w:val="22"/>
        <w:ind w:left="0" w:firstLine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2.1.</w:t>
      </w:r>
      <w:r w:rsidR="00F65C77">
        <w:rPr>
          <w:sz w:val="16"/>
          <w:szCs w:val="16"/>
        </w:rPr>
        <w:t>2</w:t>
      </w:r>
      <w:r w:rsidRPr="007576D6">
        <w:rPr>
          <w:sz w:val="16"/>
          <w:szCs w:val="16"/>
        </w:rPr>
        <w:t xml:space="preserve">. Оплатить оказанные Исполнителем услуги в установленном настоящим Договором размере и порядке, в том числе </w:t>
      </w:r>
      <w:r w:rsidR="002E1A02">
        <w:rPr>
          <w:sz w:val="16"/>
          <w:szCs w:val="16"/>
        </w:rPr>
        <w:t xml:space="preserve">и </w:t>
      </w:r>
      <w:r w:rsidRPr="007576D6">
        <w:rPr>
          <w:sz w:val="16"/>
          <w:szCs w:val="16"/>
        </w:rPr>
        <w:t xml:space="preserve">в случаях признания  </w:t>
      </w:r>
      <w:r w:rsidR="002E1A02">
        <w:rPr>
          <w:sz w:val="16"/>
          <w:szCs w:val="16"/>
        </w:rPr>
        <w:t>не соответствующими требованиям нормативной документации</w:t>
      </w:r>
      <w:r w:rsidRPr="007576D6">
        <w:rPr>
          <w:sz w:val="16"/>
          <w:szCs w:val="16"/>
        </w:rPr>
        <w:t>.</w:t>
      </w:r>
    </w:p>
    <w:p w:rsidR="00AE4D22" w:rsidRPr="007576D6" w:rsidRDefault="00AE4D22" w:rsidP="00AE4D22">
      <w:pPr>
        <w:widowControl w:val="0"/>
        <w:jc w:val="both"/>
        <w:rPr>
          <w:snapToGrid w:val="0"/>
          <w:sz w:val="16"/>
          <w:szCs w:val="16"/>
        </w:rPr>
      </w:pPr>
      <w:r w:rsidRPr="007576D6">
        <w:rPr>
          <w:sz w:val="16"/>
          <w:szCs w:val="16"/>
        </w:rPr>
        <w:t>2.1.</w:t>
      </w:r>
      <w:r w:rsidR="00F65C77">
        <w:rPr>
          <w:sz w:val="16"/>
          <w:szCs w:val="16"/>
        </w:rPr>
        <w:t>3</w:t>
      </w:r>
      <w:r w:rsidRPr="007576D6">
        <w:rPr>
          <w:sz w:val="16"/>
          <w:szCs w:val="16"/>
        </w:rPr>
        <w:t>.</w:t>
      </w:r>
      <w:r w:rsidRPr="007576D6">
        <w:rPr>
          <w:snapToGrid w:val="0"/>
          <w:sz w:val="16"/>
          <w:szCs w:val="16"/>
        </w:rPr>
        <w:t xml:space="preserve"> В течение 5 (пяти) рабочих дней с момента получения Актов об оказании услуг подписать их и вернуть один экземпляр Исполнителю, либо представить мотивированный отказ от их подписания. При отсутствии письменных замечаний в указанный срок, услуги считаются оказанными Исполнителем и принятыми Заказчиком без замечаний, в том числе при не подписании Заказчиком Акт</w:t>
      </w:r>
      <w:r>
        <w:rPr>
          <w:snapToGrid w:val="0"/>
          <w:sz w:val="16"/>
          <w:szCs w:val="16"/>
        </w:rPr>
        <w:t>ов</w:t>
      </w:r>
      <w:r w:rsidRPr="007576D6">
        <w:rPr>
          <w:snapToGrid w:val="0"/>
          <w:sz w:val="16"/>
          <w:szCs w:val="16"/>
        </w:rPr>
        <w:t xml:space="preserve"> об оказании услуг. </w:t>
      </w:r>
    </w:p>
    <w:p w:rsidR="00AE4D22" w:rsidRPr="007576D6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t>2.1.</w:t>
      </w:r>
      <w:r w:rsidR="00F65C77">
        <w:rPr>
          <w:sz w:val="16"/>
          <w:szCs w:val="16"/>
        </w:rPr>
        <w:t>4</w:t>
      </w:r>
      <w:r w:rsidRPr="007576D6">
        <w:rPr>
          <w:sz w:val="16"/>
          <w:szCs w:val="16"/>
        </w:rPr>
        <w:t xml:space="preserve">. Информировать Исполнителя в письменной форме о невозможности проведения </w:t>
      </w:r>
      <w:r w:rsidR="002E1A02">
        <w:rPr>
          <w:sz w:val="16"/>
          <w:szCs w:val="16"/>
        </w:rPr>
        <w:t>работ</w:t>
      </w:r>
      <w:r w:rsidRPr="007576D6">
        <w:rPr>
          <w:rFonts w:eastAsia="MS Mincho"/>
          <w:sz w:val="16"/>
          <w:szCs w:val="16"/>
        </w:rPr>
        <w:t xml:space="preserve"> по объективным причинам </w:t>
      </w:r>
      <w:r w:rsidRPr="007576D6">
        <w:rPr>
          <w:sz w:val="16"/>
          <w:szCs w:val="16"/>
        </w:rPr>
        <w:t xml:space="preserve">в согласованные сторонами сроки не позднее, чем за 5 рабочих дней до предполагаемой даты </w:t>
      </w:r>
      <w:r w:rsidR="002E1A02">
        <w:rPr>
          <w:sz w:val="16"/>
          <w:szCs w:val="16"/>
        </w:rPr>
        <w:t>проведения работ.</w:t>
      </w:r>
    </w:p>
    <w:p w:rsidR="00AE4D22" w:rsidRPr="007576D6" w:rsidRDefault="00AE4D22" w:rsidP="00AE4D22">
      <w:pPr>
        <w:widowControl w:val="0"/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>2.1.</w:t>
      </w:r>
      <w:r w:rsidR="00F65C77">
        <w:rPr>
          <w:snapToGrid w:val="0"/>
          <w:sz w:val="16"/>
          <w:szCs w:val="16"/>
        </w:rPr>
        <w:t>5</w:t>
      </w:r>
      <w:r w:rsidRPr="007576D6">
        <w:rPr>
          <w:snapToGrid w:val="0"/>
          <w:sz w:val="16"/>
          <w:szCs w:val="16"/>
        </w:rPr>
        <w:t>.</w:t>
      </w:r>
      <w:r w:rsidR="002E1A02">
        <w:rPr>
          <w:snapToGrid w:val="0"/>
          <w:sz w:val="16"/>
          <w:szCs w:val="16"/>
        </w:rPr>
        <w:t xml:space="preserve"> О</w:t>
      </w:r>
      <w:r w:rsidRPr="007576D6">
        <w:rPr>
          <w:snapToGrid w:val="0"/>
          <w:sz w:val="16"/>
          <w:szCs w:val="16"/>
        </w:rPr>
        <w:t xml:space="preserve">беспечить допуск </w:t>
      </w:r>
      <w:r w:rsidR="00F65C77">
        <w:rPr>
          <w:snapToGrid w:val="0"/>
          <w:sz w:val="16"/>
          <w:szCs w:val="16"/>
        </w:rPr>
        <w:t xml:space="preserve">Исполнителя </w:t>
      </w:r>
      <w:r w:rsidRPr="007576D6">
        <w:rPr>
          <w:snapToGrid w:val="0"/>
          <w:sz w:val="16"/>
          <w:szCs w:val="16"/>
        </w:rPr>
        <w:t xml:space="preserve">к </w:t>
      </w:r>
      <w:r w:rsidR="00F65C77">
        <w:rPr>
          <w:snapToGrid w:val="0"/>
          <w:sz w:val="16"/>
          <w:szCs w:val="16"/>
        </w:rPr>
        <w:t>объектам испытаний и (или) измерений</w:t>
      </w:r>
      <w:r w:rsidRPr="007576D6">
        <w:rPr>
          <w:snapToGrid w:val="0"/>
          <w:sz w:val="16"/>
          <w:szCs w:val="16"/>
        </w:rPr>
        <w:t>, выдел</w:t>
      </w:r>
      <w:r w:rsidR="002E1A02">
        <w:rPr>
          <w:snapToGrid w:val="0"/>
          <w:sz w:val="16"/>
          <w:szCs w:val="16"/>
        </w:rPr>
        <w:t>ить рабочие места или помещения</w:t>
      </w:r>
      <w:r w:rsidRPr="007576D6">
        <w:rPr>
          <w:snapToGrid w:val="0"/>
          <w:sz w:val="16"/>
          <w:szCs w:val="16"/>
        </w:rPr>
        <w:t xml:space="preserve"> для оказания услуг в соответствии с требованиями нормативных документов, обеспечить сохранность оборудования (эталонов) Исполнителя, при необходимости предоставить </w:t>
      </w:r>
      <w:r w:rsidRPr="007576D6">
        <w:rPr>
          <w:rFonts w:eastAsia="MS Mincho"/>
          <w:sz w:val="16"/>
          <w:szCs w:val="16"/>
        </w:rPr>
        <w:t xml:space="preserve">вспомогательное оборудование, </w:t>
      </w:r>
      <w:r w:rsidRPr="007576D6">
        <w:rPr>
          <w:snapToGrid w:val="0"/>
          <w:sz w:val="16"/>
          <w:szCs w:val="16"/>
        </w:rPr>
        <w:t>материалы и персонал.</w:t>
      </w:r>
    </w:p>
    <w:p w:rsidR="00AE4D22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>2.1.</w:t>
      </w:r>
      <w:r w:rsidR="00F65C77">
        <w:rPr>
          <w:snapToGrid w:val="0"/>
          <w:sz w:val="16"/>
          <w:szCs w:val="16"/>
        </w:rPr>
        <w:t>6</w:t>
      </w:r>
      <w:r w:rsidRPr="007576D6">
        <w:rPr>
          <w:snapToGrid w:val="0"/>
          <w:sz w:val="16"/>
          <w:szCs w:val="16"/>
        </w:rPr>
        <w:t xml:space="preserve">. Оплатить Исполнителю стоимость 1 дня работы </w:t>
      </w:r>
      <w:r w:rsidR="00F65C77">
        <w:rPr>
          <w:snapToGrid w:val="0"/>
          <w:sz w:val="16"/>
          <w:szCs w:val="16"/>
        </w:rPr>
        <w:t>специалиста</w:t>
      </w:r>
      <w:r w:rsidRPr="007576D6">
        <w:rPr>
          <w:snapToGrid w:val="0"/>
          <w:sz w:val="16"/>
          <w:szCs w:val="16"/>
        </w:rPr>
        <w:t xml:space="preserve"> в случае отсутствии условий для оказания услуг в соответствии с требованиями нормативных документов в течение 2-х часов при выезде представителя Исполнителя для оказания услуг по месту нахождения Заказчика.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2.1.</w:t>
      </w:r>
      <w:r w:rsidR="00F65C77">
        <w:rPr>
          <w:snapToGrid w:val="0"/>
          <w:sz w:val="16"/>
          <w:szCs w:val="16"/>
        </w:rPr>
        <w:t>7</w:t>
      </w:r>
      <w:r>
        <w:rPr>
          <w:snapToGrid w:val="0"/>
          <w:sz w:val="16"/>
          <w:szCs w:val="16"/>
        </w:rPr>
        <w:t xml:space="preserve">. </w:t>
      </w:r>
      <w:r w:rsidR="00F65C77">
        <w:rPr>
          <w:snapToGrid w:val="0"/>
          <w:sz w:val="16"/>
          <w:szCs w:val="16"/>
        </w:rPr>
        <w:t>При выполнении услуг обеспечить Исполнителя необходимой информацией для оформления результатов испытаний.</w:t>
      </w:r>
    </w:p>
    <w:p w:rsidR="00F52933" w:rsidRDefault="00F52933" w:rsidP="00AE4D22">
      <w:pPr>
        <w:widowControl w:val="0"/>
        <w:jc w:val="both"/>
        <w:rPr>
          <w:snapToGrid w:val="0"/>
          <w:sz w:val="16"/>
          <w:szCs w:val="16"/>
        </w:rPr>
      </w:pPr>
    </w:p>
    <w:p w:rsidR="00AE4D22" w:rsidRPr="007576D6" w:rsidRDefault="00AE4D22" w:rsidP="00AE4D22">
      <w:pPr>
        <w:widowControl w:val="0"/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>2.2. Заказчик имеет право: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 xml:space="preserve">2.2.1. </w:t>
      </w:r>
      <w:r w:rsidR="00F65C77">
        <w:rPr>
          <w:snapToGrid w:val="0"/>
          <w:sz w:val="16"/>
          <w:szCs w:val="16"/>
        </w:rPr>
        <w:t>Оз</w:t>
      </w:r>
      <w:r w:rsidRPr="007576D6">
        <w:rPr>
          <w:snapToGrid w:val="0"/>
          <w:sz w:val="16"/>
          <w:szCs w:val="16"/>
        </w:rPr>
        <w:t xml:space="preserve">накомиться с копиями учредительных документов, аттестатов аккредитации, Прейскурантами и другими документами Исполнителя на его официальном сайте: www.csm-vrn.ru. </w:t>
      </w:r>
    </w:p>
    <w:p w:rsidR="00F65C77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 xml:space="preserve">2.2.2. Проверять ход оказания услуг по Договору без вмешательства в оперативную деятельность Исполнителя. </w:t>
      </w:r>
    </w:p>
    <w:p w:rsidR="00AE4D22" w:rsidRPr="00F52933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>2.2.3. Предъявить письменные замечания по объему и качеству оказанных услуг в течение 5-ти дней с момента получения Акт</w:t>
      </w:r>
      <w:r>
        <w:rPr>
          <w:snapToGrid w:val="0"/>
          <w:sz w:val="16"/>
          <w:szCs w:val="16"/>
        </w:rPr>
        <w:t>ов</w:t>
      </w:r>
      <w:r w:rsidR="00F65C77">
        <w:rPr>
          <w:snapToGrid w:val="0"/>
          <w:sz w:val="16"/>
          <w:szCs w:val="16"/>
        </w:rPr>
        <w:t xml:space="preserve"> об оказании услуг (выполненных работ).</w:t>
      </w:r>
    </w:p>
    <w:p w:rsidR="00F52933" w:rsidRDefault="00F52933" w:rsidP="00AE4D22">
      <w:pPr>
        <w:jc w:val="both"/>
        <w:rPr>
          <w:sz w:val="16"/>
          <w:szCs w:val="16"/>
        </w:rPr>
      </w:pPr>
    </w:p>
    <w:p w:rsidR="00AE4D22" w:rsidRPr="007576D6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t>2.3. Исполнитель обязан:</w:t>
      </w:r>
    </w:p>
    <w:p w:rsidR="00AE4D22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t>2.3.1.</w:t>
      </w:r>
      <w:r w:rsidR="00F52933">
        <w:rPr>
          <w:sz w:val="16"/>
          <w:szCs w:val="16"/>
        </w:rPr>
        <w:t>По завершению испытаний и (или) измерений оформить и передать Заказчику подлинники протоколов для каждой точки испытаний и (или) измерений из Приложения №____ к настоящему Договору</w:t>
      </w:r>
      <w:r w:rsidRPr="007576D6">
        <w:rPr>
          <w:sz w:val="16"/>
          <w:szCs w:val="16"/>
        </w:rPr>
        <w:t>.</w:t>
      </w:r>
    </w:p>
    <w:p w:rsidR="00AE4D22" w:rsidRDefault="00AE4D22" w:rsidP="00AE4D22">
      <w:pPr>
        <w:spacing w:line="256" w:lineRule="auto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Срок оказания услуг продлевается в случае привлечения для оказания услуг третьих лиц не более, чем на пятнадцать рабочих дней.</w:t>
      </w:r>
    </w:p>
    <w:p w:rsidR="00AE4D22" w:rsidRPr="007576D6" w:rsidRDefault="00AE4D22" w:rsidP="00AE4D22">
      <w:pPr>
        <w:jc w:val="both"/>
        <w:rPr>
          <w:sz w:val="16"/>
          <w:szCs w:val="16"/>
        </w:rPr>
      </w:pPr>
      <w:r>
        <w:rPr>
          <w:sz w:val="16"/>
          <w:szCs w:val="16"/>
        </w:rPr>
        <w:t>Срок оказания услуг по месту эксплуатации СИ устанавливается Исполнителем по согласованию с Заказчиком, с учетом возможности предоставления доступа на территорию Заказчика и сроков прибытия специалистов Исполнителя к месту оказания услуг.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z w:val="16"/>
          <w:szCs w:val="16"/>
        </w:rPr>
        <w:t xml:space="preserve">2.3.2. По завершении оказания услуг по настоящему Договору </w:t>
      </w:r>
      <w:r>
        <w:rPr>
          <w:sz w:val="16"/>
          <w:szCs w:val="16"/>
        </w:rPr>
        <w:t>Исполнитель передает</w:t>
      </w:r>
      <w:r w:rsidRPr="007576D6">
        <w:rPr>
          <w:sz w:val="16"/>
          <w:szCs w:val="16"/>
        </w:rPr>
        <w:t xml:space="preserve"> Заказчику </w:t>
      </w:r>
      <w:r w:rsidRPr="007576D6">
        <w:rPr>
          <w:snapToGrid w:val="0"/>
          <w:sz w:val="16"/>
          <w:szCs w:val="16"/>
        </w:rPr>
        <w:t xml:space="preserve">счета-фактуры, Акты </w:t>
      </w:r>
      <w:r>
        <w:rPr>
          <w:snapToGrid w:val="0"/>
          <w:sz w:val="16"/>
          <w:szCs w:val="16"/>
        </w:rPr>
        <w:t xml:space="preserve">об оказании </w:t>
      </w:r>
      <w:r w:rsidRPr="007576D6">
        <w:rPr>
          <w:snapToGrid w:val="0"/>
          <w:sz w:val="16"/>
          <w:szCs w:val="16"/>
        </w:rPr>
        <w:t>услуг</w:t>
      </w:r>
      <w:r w:rsidR="00F52933">
        <w:rPr>
          <w:snapToGrid w:val="0"/>
          <w:sz w:val="16"/>
          <w:szCs w:val="16"/>
        </w:rPr>
        <w:t xml:space="preserve"> (выполненных работ)</w:t>
      </w:r>
      <w:r w:rsidRPr="007576D6">
        <w:rPr>
          <w:snapToGrid w:val="0"/>
          <w:sz w:val="16"/>
          <w:szCs w:val="16"/>
        </w:rPr>
        <w:t>. Счета-фактуры на авансовый платеж и оказанные услуги оформляются и выставляются в соответствии с действующим законодательством РФ.</w:t>
      </w:r>
    </w:p>
    <w:p w:rsidR="00AE4D22" w:rsidRPr="007576D6" w:rsidRDefault="00AE4D22" w:rsidP="00AE4D22">
      <w:pPr>
        <w:pStyle w:val="14"/>
        <w:jc w:val="both"/>
        <w:rPr>
          <w:rFonts w:ascii="Times New Roman" w:eastAsia="MS Mincho" w:hAnsi="Times New Roman" w:cs="Times New Roman"/>
          <w:iCs/>
          <w:sz w:val="16"/>
          <w:szCs w:val="16"/>
        </w:rPr>
      </w:pPr>
      <w:r w:rsidRPr="007576D6">
        <w:rPr>
          <w:rFonts w:ascii="Times New Roman" w:eastAsia="MS Mincho" w:hAnsi="Times New Roman" w:cs="Times New Roman"/>
          <w:iCs/>
          <w:sz w:val="16"/>
          <w:szCs w:val="16"/>
        </w:rPr>
        <w:t>2.3.</w:t>
      </w:r>
      <w:r w:rsidR="00AD3948">
        <w:rPr>
          <w:rFonts w:ascii="Times New Roman" w:eastAsia="MS Mincho" w:hAnsi="Times New Roman" w:cs="Times New Roman"/>
          <w:iCs/>
          <w:sz w:val="16"/>
          <w:szCs w:val="16"/>
        </w:rPr>
        <w:t>3</w:t>
      </w:r>
      <w:r w:rsidRPr="007576D6">
        <w:rPr>
          <w:rFonts w:ascii="Times New Roman" w:eastAsia="MS Mincho" w:hAnsi="Times New Roman" w:cs="Times New Roman"/>
          <w:iCs/>
          <w:sz w:val="16"/>
          <w:szCs w:val="16"/>
        </w:rPr>
        <w:t>. Устранить обоснованные замечания Заказчика по оказанным услугам в течение десяти рабочих дней со дня получения мотивированного письменного отказа в принятии услуг.</w:t>
      </w:r>
    </w:p>
    <w:p w:rsidR="00D82269" w:rsidRDefault="00D82269" w:rsidP="00AE4D22">
      <w:pPr>
        <w:jc w:val="both"/>
        <w:rPr>
          <w:snapToGrid w:val="0"/>
          <w:sz w:val="16"/>
          <w:szCs w:val="16"/>
        </w:rPr>
      </w:pP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>2.4. Исполнитель имеет право: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z w:val="16"/>
          <w:szCs w:val="16"/>
        </w:rPr>
        <w:t>2.4.1. Не приступать к исполнению обязательств по настоящему Договору до момента поступления денежных средств от Заказчика на расчетный счёт или в кассу Исполнителя</w:t>
      </w:r>
      <w:r w:rsidR="00D82269">
        <w:rPr>
          <w:sz w:val="16"/>
          <w:szCs w:val="16"/>
        </w:rPr>
        <w:t>.</w:t>
      </w:r>
    </w:p>
    <w:p w:rsidR="00AE4D22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 xml:space="preserve">2.4.2. </w:t>
      </w:r>
      <w:r>
        <w:rPr>
          <w:snapToGrid w:val="0"/>
          <w:sz w:val="16"/>
          <w:szCs w:val="16"/>
        </w:rPr>
        <w:t>Н</w:t>
      </w:r>
      <w:r w:rsidRPr="009E4FFE">
        <w:rPr>
          <w:snapToGrid w:val="0"/>
          <w:sz w:val="16"/>
          <w:szCs w:val="16"/>
        </w:rPr>
        <w:t>е передавать Заказчику результаты оказания услуг</w:t>
      </w:r>
      <w:r>
        <w:rPr>
          <w:snapToGrid w:val="0"/>
          <w:sz w:val="16"/>
          <w:szCs w:val="16"/>
        </w:rPr>
        <w:t xml:space="preserve">при невыполнении </w:t>
      </w:r>
      <w:r w:rsidRPr="007576D6">
        <w:rPr>
          <w:snapToGrid w:val="0"/>
          <w:sz w:val="16"/>
          <w:szCs w:val="16"/>
        </w:rPr>
        <w:t xml:space="preserve">Заказчиком </w:t>
      </w:r>
      <w:r>
        <w:rPr>
          <w:snapToGrid w:val="0"/>
          <w:sz w:val="16"/>
          <w:szCs w:val="16"/>
        </w:rPr>
        <w:t xml:space="preserve">своих обязательств по оплате </w:t>
      </w:r>
      <w:r w:rsidRPr="007576D6">
        <w:rPr>
          <w:snapToGrid w:val="0"/>
          <w:sz w:val="16"/>
          <w:szCs w:val="16"/>
        </w:rPr>
        <w:t xml:space="preserve">до </w:t>
      </w:r>
      <w:r>
        <w:rPr>
          <w:snapToGrid w:val="0"/>
          <w:sz w:val="16"/>
          <w:szCs w:val="16"/>
        </w:rPr>
        <w:t>поступления денег на расчетный счет или в кассу Исполнителя</w:t>
      </w:r>
      <w:r w:rsidRPr="007576D6">
        <w:rPr>
          <w:snapToGrid w:val="0"/>
          <w:sz w:val="16"/>
          <w:szCs w:val="16"/>
        </w:rPr>
        <w:t>.</w:t>
      </w:r>
    </w:p>
    <w:p w:rsidR="00AE4D22" w:rsidRDefault="00AE4D22" w:rsidP="00AE4D22">
      <w:pPr>
        <w:jc w:val="both"/>
        <w:rPr>
          <w:snapToGrid w:val="0"/>
          <w:sz w:val="16"/>
          <w:szCs w:val="16"/>
        </w:rPr>
      </w:pPr>
      <w:r>
        <w:rPr>
          <w:sz w:val="16"/>
          <w:szCs w:val="16"/>
        </w:rPr>
        <w:t>2.4.</w:t>
      </w:r>
      <w:r w:rsidR="00AD3948">
        <w:rPr>
          <w:sz w:val="16"/>
          <w:szCs w:val="16"/>
        </w:rPr>
        <w:t>3</w:t>
      </w:r>
      <w:r>
        <w:rPr>
          <w:sz w:val="16"/>
          <w:szCs w:val="16"/>
        </w:rPr>
        <w:t xml:space="preserve">. </w:t>
      </w:r>
      <w:r w:rsidRPr="007576D6">
        <w:rPr>
          <w:sz w:val="16"/>
          <w:szCs w:val="16"/>
        </w:rPr>
        <w:t>В случае неисполнения Заказчиком п. 2.1.</w:t>
      </w:r>
      <w:r>
        <w:rPr>
          <w:sz w:val="16"/>
          <w:szCs w:val="16"/>
        </w:rPr>
        <w:t>4</w:t>
      </w:r>
      <w:r w:rsidRPr="007576D6">
        <w:rPr>
          <w:sz w:val="16"/>
          <w:szCs w:val="16"/>
        </w:rPr>
        <w:t xml:space="preserve">. настоящего Договора, </w:t>
      </w:r>
      <w:r>
        <w:rPr>
          <w:snapToGrid w:val="0"/>
          <w:sz w:val="16"/>
          <w:szCs w:val="16"/>
        </w:rPr>
        <w:t xml:space="preserve">применить положения </w:t>
      </w:r>
      <w:r w:rsidRPr="007576D6">
        <w:rPr>
          <w:snapToGrid w:val="0"/>
          <w:sz w:val="16"/>
          <w:szCs w:val="16"/>
        </w:rPr>
        <w:t>ст. 8</w:t>
      </w:r>
      <w:r>
        <w:rPr>
          <w:snapToGrid w:val="0"/>
          <w:sz w:val="16"/>
          <w:szCs w:val="16"/>
        </w:rPr>
        <w:t>86-906</w:t>
      </w:r>
      <w:r w:rsidRPr="007576D6">
        <w:rPr>
          <w:snapToGrid w:val="0"/>
          <w:sz w:val="16"/>
          <w:szCs w:val="16"/>
        </w:rPr>
        <w:t xml:space="preserve"> ГК РФ.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</w:p>
    <w:p w:rsidR="00AE4D22" w:rsidRPr="007576D6" w:rsidRDefault="00AE4D22" w:rsidP="007A74C4">
      <w:pPr>
        <w:numPr>
          <w:ilvl w:val="0"/>
          <w:numId w:val="1"/>
        </w:numPr>
        <w:spacing w:after="60"/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СТОИМОСТЬ УСЛУГ И ПОРЯДОК РАСЧЕТОВ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 xml:space="preserve">3.1. Стоимость услуг по настоящему Договору, рассчитанная на дату его заключения, </w:t>
      </w:r>
      <w:r w:rsidR="00AE41C5" w:rsidRPr="007576D6">
        <w:rPr>
          <w:snapToGrid w:val="0"/>
          <w:sz w:val="16"/>
          <w:szCs w:val="16"/>
        </w:rPr>
        <w:t>составляет</w:t>
      </w:r>
      <w:r w:rsidR="00AD3948">
        <w:rPr>
          <w:sz w:val="16"/>
          <w:szCs w:val="16"/>
        </w:rPr>
        <w:t>__________</w:t>
      </w:r>
      <w:r w:rsidR="00AE41C5">
        <w:rPr>
          <w:sz w:val="16"/>
          <w:szCs w:val="16"/>
        </w:rPr>
        <w:t xml:space="preserve"> рублей (</w:t>
      </w:r>
      <w:r w:rsidR="00AD3948">
        <w:rPr>
          <w:sz w:val="16"/>
          <w:szCs w:val="16"/>
        </w:rPr>
        <w:t>_______________________</w:t>
      </w:r>
      <w:r w:rsidR="00E84A0C">
        <w:rPr>
          <w:sz w:val="16"/>
          <w:szCs w:val="16"/>
        </w:rPr>
        <w:t xml:space="preserve"> рублей ноль копеек</w:t>
      </w:r>
      <w:r w:rsidR="00AE41C5">
        <w:rPr>
          <w:sz w:val="16"/>
          <w:szCs w:val="16"/>
        </w:rPr>
        <w:t>)</w:t>
      </w:r>
      <w:r w:rsidR="00AE41C5">
        <w:rPr>
          <w:snapToGrid w:val="0"/>
          <w:sz w:val="16"/>
          <w:szCs w:val="16"/>
        </w:rPr>
        <w:t xml:space="preserve">, </w:t>
      </w:r>
      <w:r w:rsidR="00AE41C5" w:rsidRPr="00CF5C5B">
        <w:rPr>
          <w:snapToGrid w:val="0"/>
          <w:sz w:val="16"/>
          <w:szCs w:val="16"/>
        </w:rPr>
        <w:t>в том числе НДС (</w:t>
      </w:r>
      <w:r w:rsidR="00E84A0C">
        <w:rPr>
          <w:snapToGrid w:val="0"/>
          <w:sz w:val="16"/>
          <w:szCs w:val="16"/>
        </w:rPr>
        <w:t>20</w:t>
      </w:r>
      <w:r w:rsidR="00AE41C5" w:rsidRPr="00CF5C5B">
        <w:rPr>
          <w:snapToGrid w:val="0"/>
          <w:sz w:val="16"/>
          <w:szCs w:val="16"/>
        </w:rPr>
        <w:t xml:space="preserve">%) </w:t>
      </w:r>
      <w:r w:rsidR="00AD3948">
        <w:rPr>
          <w:sz w:val="16"/>
          <w:szCs w:val="16"/>
        </w:rPr>
        <w:t>_______________</w:t>
      </w:r>
      <w:r w:rsidR="00AE41C5">
        <w:rPr>
          <w:sz w:val="16"/>
          <w:szCs w:val="16"/>
        </w:rPr>
        <w:t xml:space="preserve"> рублей (</w:t>
      </w:r>
      <w:r w:rsidR="00AD3948">
        <w:rPr>
          <w:sz w:val="16"/>
          <w:szCs w:val="16"/>
        </w:rPr>
        <w:t>____________</w:t>
      </w:r>
      <w:r w:rsidR="00E84A0C">
        <w:rPr>
          <w:sz w:val="16"/>
          <w:szCs w:val="16"/>
        </w:rPr>
        <w:t xml:space="preserve"> рублей ноль копеек</w:t>
      </w:r>
      <w:r w:rsidR="00AE41C5">
        <w:rPr>
          <w:sz w:val="16"/>
          <w:szCs w:val="16"/>
        </w:rPr>
        <w:t>)</w:t>
      </w:r>
      <w:r w:rsidRPr="007576D6">
        <w:rPr>
          <w:snapToGrid w:val="0"/>
          <w:sz w:val="16"/>
          <w:szCs w:val="16"/>
        </w:rPr>
        <w:t>.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>3.2. Стоимость</w:t>
      </w:r>
      <w:r w:rsidRPr="007576D6">
        <w:rPr>
          <w:sz w:val="16"/>
          <w:szCs w:val="16"/>
        </w:rPr>
        <w:t xml:space="preserve"> услуг</w:t>
      </w:r>
      <w:r w:rsidRPr="007576D6">
        <w:rPr>
          <w:snapToGrid w:val="0"/>
          <w:sz w:val="16"/>
          <w:szCs w:val="16"/>
        </w:rPr>
        <w:t xml:space="preserve"> по настоящему Договору определяется исход</w:t>
      </w:r>
      <w:r w:rsidR="00AD3948">
        <w:rPr>
          <w:snapToGrid w:val="0"/>
          <w:sz w:val="16"/>
          <w:szCs w:val="16"/>
        </w:rPr>
        <w:t xml:space="preserve">я из количества, номенклатуры </w:t>
      </w:r>
      <w:r w:rsidRPr="007576D6">
        <w:rPr>
          <w:snapToGrid w:val="0"/>
          <w:sz w:val="16"/>
          <w:szCs w:val="16"/>
        </w:rPr>
        <w:t xml:space="preserve"> идействующим на</w:t>
      </w:r>
      <w:r w:rsidR="00AD3948">
        <w:rPr>
          <w:snapToGrid w:val="0"/>
          <w:sz w:val="16"/>
          <w:szCs w:val="16"/>
        </w:rPr>
        <w:t xml:space="preserve"> момент принятия Исполнителем </w:t>
      </w:r>
      <w:r w:rsidRPr="007576D6">
        <w:rPr>
          <w:snapToGrid w:val="0"/>
          <w:sz w:val="16"/>
          <w:szCs w:val="16"/>
        </w:rPr>
        <w:t xml:space="preserve"> Прейскурантом и увеличивается на сумму налога (НДС). </w:t>
      </w:r>
    </w:p>
    <w:p w:rsidR="00AE4D22" w:rsidRPr="007576D6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t>3.3. Заказчик производит предоплату в размере 100% стоимости оказываемых услуг в течение 5 (пяти) банковских дней на основании сч</w:t>
      </w:r>
      <w:r w:rsidR="00AD3948">
        <w:rPr>
          <w:sz w:val="16"/>
          <w:szCs w:val="16"/>
        </w:rPr>
        <w:t>ё</w:t>
      </w:r>
      <w:r w:rsidRPr="007576D6">
        <w:rPr>
          <w:sz w:val="16"/>
          <w:szCs w:val="16"/>
        </w:rPr>
        <w:t>та (заявления счета). Датой оплаты является дата поступления денежных средств на расчетный сч</w:t>
      </w:r>
      <w:r w:rsidR="00AD3948">
        <w:rPr>
          <w:sz w:val="16"/>
          <w:szCs w:val="16"/>
        </w:rPr>
        <w:t>ё</w:t>
      </w:r>
      <w:r w:rsidRPr="007576D6">
        <w:rPr>
          <w:sz w:val="16"/>
          <w:szCs w:val="16"/>
        </w:rPr>
        <w:t>т или в кассу Исполнителя.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rFonts w:eastAsia="Lucida Sans Unicode"/>
          <w:kern w:val="3"/>
          <w:sz w:val="16"/>
          <w:szCs w:val="16"/>
          <w:lang w:eastAsia="zh-CN" w:bidi="hi-IN"/>
        </w:rPr>
      </w:pPr>
      <w:r w:rsidRPr="007576D6">
        <w:rPr>
          <w:rFonts w:eastAsia="Lucida Sans Unicode"/>
          <w:kern w:val="3"/>
          <w:sz w:val="16"/>
          <w:szCs w:val="16"/>
          <w:lang w:eastAsia="zh-CN" w:bidi="hi-IN"/>
        </w:rPr>
        <w:t xml:space="preserve">3.6. За оказание услуг в выходной или нерабочий праздничный день по письменному обращению Заказчика может быть установлена доплата в размере 100% от стоимости услуг, рассчитанной по Прейскурантам Исполнителя. </w:t>
      </w:r>
    </w:p>
    <w:p w:rsidR="00AE4D22" w:rsidRDefault="00AE4D22" w:rsidP="0006585F">
      <w:pPr>
        <w:pStyle w:val="Textbody"/>
        <w:spacing w:after="0"/>
        <w:jc w:val="both"/>
        <w:rPr>
          <w:rFonts w:cs="Times New Roman"/>
          <w:sz w:val="16"/>
          <w:szCs w:val="16"/>
        </w:rPr>
      </w:pPr>
      <w:r w:rsidRPr="007576D6">
        <w:rPr>
          <w:rFonts w:cs="Times New Roman"/>
          <w:sz w:val="16"/>
          <w:szCs w:val="16"/>
        </w:rPr>
        <w:t>3.7</w:t>
      </w:r>
      <w:r w:rsidR="0006585F">
        <w:rPr>
          <w:rFonts w:cs="Times New Roman"/>
          <w:sz w:val="16"/>
          <w:szCs w:val="16"/>
        </w:rPr>
        <w:t>. В стоимость услуг по настоящему Договору включены все расходы Исполнителя, связанные с командировочными расходами и проживанием специалистов Исполнителя, а также транспортными расходами по доставке оборудования Исполнителя</w:t>
      </w:r>
      <w:r w:rsidRPr="007576D6">
        <w:rPr>
          <w:rFonts w:cs="Times New Roman"/>
          <w:sz w:val="16"/>
          <w:szCs w:val="16"/>
        </w:rPr>
        <w:t>.</w:t>
      </w:r>
    </w:p>
    <w:p w:rsidR="0006585F" w:rsidRDefault="0006585F" w:rsidP="0006585F">
      <w:pPr>
        <w:pStyle w:val="Textbody"/>
        <w:spacing w:after="0"/>
        <w:jc w:val="both"/>
        <w:rPr>
          <w:rFonts w:cs="Times New Roman"/>
          <w:sz w:val="16"/>
          <w:szCs w:val="16"/>
        </w:rPr>
      </w:pPr>
    </w:p>
    <w:p w:rsidR="0006585F" w:rsidRDefault="0006585F" w:rsidP="0006585F">
      <w:pPr>
        <w:pStyle w:val="Textbody"/>
        <w:spacing w:after="0"/>
        <w:jc w:val="both"/>
        <w:rPr>
          <w:rFonts w:cs="Times New Roman"/>
          <w:sz w:val="16"/>
          <w:szCs w:val="16"/>
        </w:rPr>
      </w:pPr>
    </w:p>
    <w:p w:rsidR="0006585F" w:rsidRDefault="0006585F" w:rsidP="0006585F">
      <w:pPr>
        <w:pStyle w:val="Textbody"/>
        <w:spacing w:after="0"/>
        <w:jc w:val="both"/>
        <w:rPr>
          <w:rFonts w:cs="Times New Roman"/>
          <w:sz w:val="16"/>
          <w:szCs w:val="16"/>
        </w:rPr>
      </w:pPr>
    </w:p>
    <w:p w:rsidR="0006585F" w:rsidRDefault="0006585F" w:rsidP="0006585F">
      <w:pPr>
        <w:pStyle w:val="Textbody"/>
        <w:spacing w:after="0"/>
        <w:jc w:val="both"/>
        <w:rPr>
          <w:rFonts w:cs="Times New Roman"/>
          <w:sz w:val="16"/>
          <w:szCs w:val="16"/>
        </w:rPr>
      </w:pPr>
    </w:p>
    <w:p w:rsidR="0006585F" w:rsidRDefault="0006585F" w:rsidP="0006585F">
      <w:pPr>
        <w:pStyle w:val="Textbody"/>
        <w:spacing w:after="0"/>
        <w:jc w:val="both"/>
        <w:rPr>
          <w:rFonts w:cs="Times New Roman"/>
          <w:sz w:val="16"/>
          <w:szCs w:val="16"/>
        </w:rPr>
      </w:pPr>
    </w:p>
    <w:p w:rsidR="0006585F" w:rsidRDefault="0006585F" w:rsidP="0006585F">
      <w:pPr>
        <w:pStyle w:val="Textbody"/>
        <w:spacing w:after="0"/>
        <w:jc w:val="both"/>
        <w:rPr>
          <w:rFonts w:cs="Times New Roman"/>
          <w:sz w:val="16"/>
          <w:szCs w:val="16"/>
        </w:rPr>
      </w:pPr>
    </w:p>
    <w:p w:rsidR="0006585F" w:rsidRDefault="0006585F" w:rsidP="0006585F">
      <w:pPr>
        <w:pStyle w:val="Textbody"/>
        <w:spacing w:after="0"/>
        <w:jc w:val="both"/>
        <w:rPr>
          <w:rFonts w:cs="Times New Roman"/>
          <w:sz w:val="16"/>
          <w:szCs w:val="16"/>
        </w:rPr>
      </w:pPr>
    </w:p>
    <w:p w:rsidR="0006585F" w:rsidRDefault="0006585F" w:rsidP="0006585F">
      <w:pPr>
        <w:pStyle w:val="Textbody"/>
        <w:spacing w:after="0"/>
        <w:jc w:val="both"/>
        <w:rPr>
          <w:rFonts w:cs="Times New Roman"/>
          <w:sz w:val="16"/>
          <w:szCs w:val="16"/>
        </w:rPr>
      </w:pPr>
    </w:p>
    <w:p w:rsidR="0006585F" w:rsidRDefault="0006585F" w:rsidP="0006585F">
      <w:pPr>
        <w:pStyle w:val="Textbody"/>
        <w:spacing w:after="0"/>
        <w:jc w:val="both"/>
        <w:rPr>
          <w:rFonts w:cs="Times New Roman"/>
          <w:sz w:val="16"/>
          <w:szCs w:val="16"/>
        </w:rPr>
      </w:pPr>
    </w:p>
    <w:p w:rsidR="00AE4D22" w:rsidRPr="007576D6" w:rsidRDefault="00AE4D22" w:rsidP="007A74C4">
      <w:pPr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lastRenderedPageBreak/>
        <w:t>ОТВЕТСТВЕННОСТЬ СТОРОН</w:t>
      </w:r>
    </w:p>
    <w:p w:rsidR="00AE4D22" w:rsidRPr="007576D6" w:rsidRDefault="00AE4D22" w:rsidP="00AE4D22">
      <w:pPr>
        <w:keepNext/>
        <w:keepLines/>
        <w:jc w:val="both"/>
        <w:rPr>
          <w:rFonts w:eastAsia="Lucida Sans Unicode"/>
          <w:kern w:val="3"/>
          <w:sz w:val="16"/>
          <w:szCs w:val="16"/>
          <w:lang w:eastAsia="zh-CN" w:bidi="hi-IN"/>
        </w:rPr>
      </w:pPr>
      <w:r w:rsidRPr="007576D6">
        <w:rPr>
          <w:rFonts w:eastAsia="Lucida Sans Unicode"/>
          <w:kern w:val="3"/>
          <w:sz w:val="16"/>
          <w:szCs w:val="16"/>
          <w:lang w:eastAsia="zh-CN" w:bidi="hi-IN"/>
        </w:rPr>
        <w:t>4.1. 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РФ.</w:t>
      </w:r>
    </w:p>
    <w:p w:rsidR="00AE4D22" w:rsidRPr="007576D6" w:rsidRDefault="00AE4D22" w:rsidP="00AE4D22">
      <w:pPr>
        <w:keepNext/>
        <w:keepLines/>
        <w:jc w:val="both"/>
        <w:rPr>
          <w:rFonts w:eastAsia="Lucida Sans Unicode"/>
          <w:kern w:val="3"/>
          <w:sz w:val="16"/>
          <w:szCs w:val="16"/>
          <w:lang w:eastAsia="zh-CN" w:bidi="hi-IN"/>
        </w:rPr>
      </w:pPr>
      <w:r w:rsidRPr="007576D6">
        <w:rPr>
          <w:rFonts w:eastAsia="Lucida Sans Unicode"/>
          <w:kern w:val="3"/>
          <w:sz w:val="16"/>
          <w:szCs w:val="16"/>
          <w:lang w:eastAsia="zh-CN" w:bidi="hi-IN"/>
        </w:rPr>
        <w:t>4.</w:t>
      </w:r>
      <w:r w:rsidR="0006585F">
        <w:rPr>
          <w:rFonts w:eastAsia="Lucida Sans Unicode"/>
          <w:kern w:val="3"/>
          <w:sz w:val="16"/>
          <w:szCs w:val="16"/>
          <w:lang w:eastAsia="zh-CN" w:bidi="hi-IN"/>
        </w:rPr>
        <w:t>2</w:t>
      </w:r>
      <w:r w:rsidRPr="007576D6">
        <w:rPr>
          <w:rFonts w:eastAsia="Lucida Sans Unicode"/>
          <w:kern w:val="3"/>
          <w:sz w:val="16"/>
          <w:szCs w:val="16"/>
          <w:lang w:eastAsia="zh-CN" w:bidi="hi-IN"/>
        </w:rPr>
        <w:t xml:space="preserve">. Ни одна из сторон не несет ответственности перед другой стороной за задержку или невыполнение обязательств, обусловленных обстоятельствами, возникающими помимо воли и желания сторон и которые нельзя было предвидеть или избежать, включая войну, эпидемии, землетрясения, пожары и другие стихийные бедствия (форс-мажорные обстоятельства). </w:t>
      </w:r>
    </w:p>
    <w:p w:rsidR="00AE4D22" w:rsidRPr="007576D6" w:rsidRDefault="00AE4D22" w:rsidP="007A74C4">
      <w:pPr>
        <w:numPr>
          <w:ilvl w:val="0"/>
          <w:numId w:val="1"/>
        </w:numPr>
        <w:spacing w:before="60"/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ПРОЧИЕ УСЛОВИЯ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5.1. Настоящий Договор составлен в двух экземплярах, имеющих одинаковую силу, по одному экземпляру для каждой из Сторон.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AE4D22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5.3. Ни одна из Сторон не вправе передавать все или часть своих прав или обязательств по настоящему Договору третьим лицам без письменного информирования другой Стороны.</w:t>
      </w:r>
    </w:p>
    <w:p w:rsidR="00C54E90" w:rsidRPr="007576D6" w:rsidRDefault="00C54E90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5.4. </w:t>
      </w:r>
      <w:r w:rsidRPr="005B290F">
        <w:rPr>
          <w:color w:val="000000"/>
          <w:sz w:val="16"/>
          <w:szCs w:val="16"/>
        </w:rPr>
        <w:t xml:space="preserve">Настоящий Договор не может быть использован в рамках проводимых торгов или закупочных процедур, в качестве согласия Исполнителя на его привлечение как соисполнителя (субподрядчика) или коллективного участника на стороне Заказчика. </w:t>
      </w:r>
      <w:proofErr w:type="gramStart"/>
      <w:r w:rsidRPr="005B290F">
        <w:rPr>
          <w:color w:val="000000"/>
          <w:sz w:val="16"/>
          <w:szCs w:val="16"/>
        </w:rPr>
        <w:t>Настоящий Договор не подтверждает наличия каких-либо партнерских отношений между Исполнителем и Заказчиком, кроме выполнения работ (оказания услуг) прямо</w:t>
      </w:r>
      <w:r w:rsidRPr="005B290F">
        <w:rPr>
          <w:color w:val="000000"/>
          <w:sz w:val="16"/>
          <w:szCs w:val="16"/>
        </w:rPr>
        <w:br/>
        <w:t>предусмотренных настоящим Договором и не дает права использования наименования Исполнителя, его товарных знаком, ссылок на Исполнителя и его информационные ресурсы (в том числе в сети Интернет) в целях рекламы, продвижения продукции (работ, услуг) Заказчика, либо и иных целях, прямо не предусмотренных настоящим</w:t>
      </w:r>
      <w:proofErr w:type="gramEnd"/>
      <w:r w:rsidRPr="005B290F">
        <w:rPr>
          <w:color w:val="000000"/>
          <w:sz w:val="16"/>
          <w:szCs w:val="16"/>
        </w:rPr>
        <w:t xml:space="preserve"> Договором.</w:t>
      </w:r>
    </w:p>
    <w:p w:rsidR="00AE4D22" w:rsidRPr="007576D6" w:rsidRDefault="00AE4D22" w:rsidP="00AE4D22">
      <w:pPr>
        <w:keepNext/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</w:t>
      </w:r>
      <w:r w:rsidR="00C54E90">
        <w:rPr>
          <w:sz w:val="16"/>
          <w:szCs w:val="16"/>
        </w:rPr>
        <w:t>5</w:t>
      </w:r>
      <w:r w:rsidRPr="007576D6">
        <w:rPr>
          <w:sz w:val="16"/>
          <w:szCs w:val="16"/>
        </w:rPr>
        <w:t>. В случае возникновения споров стороны принимают все меры к разрешению их путем переговоров, которые могут проводиться, в том числе путем отправления писем по электронной почте и обмена факсимильными сообщениями.</w:t>
      </w:r>
    </w:p>
    <w:p w:rsidR="00AE4D22" w:rsidRPr="007576D6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</w:t>
      </w:r>
      <w:r w:rsidR="00C54E90">
        <w:rPr>
          <w:sz w:val="16"/>
          <w:szCs w:val="16"/>
        </w:rPr>
        <w:t>6</w:t>
      </w:r>
      <w:r w:rsidRPr="007576D6">
        <w:rPr>
          <w:sz w:val="16"/>
          <w:szCs w:val="16"/>
        </w:rPr>
        <w:t>. В случае невозможности разрешения разногласий путем переговоров, они подлежат рассмотрению в Арбитражном суде Воронежской области с соблюдением претензионного порядка урегулирования разногласий. Срок для ответа на полученную претензию устанавливается 10 (десять) дней.</w:t>
      </w:r>
    </w:p>
    <w:p w:rsidR="00AE4D22" w:rsidRPr="007576D6" w:rsidRDefault="00AE4D22" w:rsidP="00AE4D22">
      <w:pPr>
        <w:shd w:val="clear" w:color="auto" w:fill="FFFFFF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</w:t>
      </w:r>
      <w:r w:rsidR="00C54E90">
        <w:rPr>
          <w:sz w:val="16"/>
          <w:szCs w:val="16"/>
        </w:rPr>
        <w:t>7</w:t>
      </w:r>
      <w:r w:rsidRPr="007576D6">
        <w:rPr>
          <w:sz w:val="16"/>
          <w:szCs w:val="16"/>
        </w:rPr>
        <w:t>. При реорганизации или ликвидации, изменении наименования или реквизитов, а также смене лиц, уполномоченных на заключение настоящего договора, изменений и дополнений к нему, сторона, обязана письменно уведомить другую сторону о состоявшихся изменениях в срок не более 10 (десяти) рабочих дней со дня принятия уполномоченным органом решения о таких изменениях. В случае несоблюдения этой обязанности все отрицательные последствия, связанные с отсутствием у другой Стороны надлежащей информации, несет Сторона, не направившая соответствующее уведомление.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</w:t>
      </w:r>
      <w:r w:rsidR="00C54E90">
        <w:rPr>
          <w:sz w:val="16"/>
          <w:szCs w:val="16"/>
        </w:rPr>
        <w:t>8</w:t>
      </w:r>
      <w:r w:rsidRPr="007576D6">
        <w:rPr>
          <w:sz w:val="16"/>
          <w:szCs w:val="16"/>
        </w:rPr>
        <w:t>. Стороны соглашаются обеспечить конфиденциальность всей информации, связанной с условиями настоящего Договора  или полученной в связи с ним.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Сторон. Указанное выше обязательство соблюдения конфиденциальности будет оставаться в силе в течение всего срока действия Договора и в течение 5 (пяти) лет после его окончания.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</w:t>
      </w:r>
      <w:r w:rsidR="00C54E90">
        <w:rPr>
          <w:sz w:val="16"/>
          <w:szCs w:val="16"/>
        </w:rPr>
        <w:t>9</w:t>
      </w:r>
      <w:r w:rsidRPr="007576D6">
        <w:rPr>
          <w:sz w:val="16"/>
          <w:szCs w:val="16"/>
        </w:rPr>
        <w:t xml:space="preserve">. Стороны соглашаются, что кредитор по денежным обязательствам, вытекающим из настоящего Договора, не имеет права на получение с должника процентов на сумму долга за период пользования денежными средствами в соответствии с </w:t>
      </w:r>
      <w:hyperlink r:id="rId5" w:history="1">
        <w:r w:rsidRPr="007576D6">
          <w:rPr>
            <w:sz w:val="16"/>
            <w:szCs w:val="16"/>
          </w:rPr>
          <w:t>пунктом 1 статьи 317.1</w:t>
        </w:r>
      </w:hyperlink>
      <w:r w:rsidRPr="007576D6">
        <w:rPr>
          <w:sz w:val="16"/>
          <w:szCs w:val="16"/>
        </w:rPr>
        <w:t xml:space="preserve"> ГК РФ.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rFonts w:eastAsia="MS Mincho"/>
          <w:sz w:val="16"/>
          <w:szCs w:val="16"/>
        </w:rPr>
        <w:t>5.</w:t>
      </w:r>
      <w:r w:rsidR="00C54E90">
        <w:rPr>
          <w:rFonts w:eastAsia="MS Mincho"/>
          <w:sz w:val="16"/>
          <w:szCs w:val="16"/>
        </w:rPr>
        <w:t>10</w:t>
      </w:r>
      <w:r w:rsidRPr="007576D6">
        <w:rPr>
          <w:rFonts w:eastAsia="MS Mincho"/>
          <w:sz w:val="16"/>
          <w:szCs w:val="16"/>
        </w:rPr>
        <w:t xml:space="preserve">. Расторжение настоящего договора допустимо по основаниям, предусмотренным настоящим Договором и действующим законодательством РФ. </w:t>
      </w:r>
      <w:r w:rsidRPr="007576D6">
        <w:rPr>
          <w:sz w:val="16"/>
          <w:szCs w:val="16"/>
        </w:rPr>
        <w:t>В случае расторжения настоящего Договора Стороны должны произвести сверку расчетов по всем обязательствам.</w:t>
      </w:r>
    </w:p>
    <w:p w:rsidR="00AE4D22" w:rsidRDefault="00AE4D22" w:rsidP="00AE4D22">
      <w:pPr>
        <w:jc w:val="both"/>
        <w:rPr>
          <w:sz w:val="16"/>
          <w:szCs w:val="16"/>
        </w:rPr>
      </w:pPr>
      <w:r w:rsidRPr="007576D6">
        <w:rPr>
          <w:snapToGrid w:val="0"/>
          <w:sz w:val="16"/>
          <w:szCs w:val="16"/>
        </w:rPr>
        <w:t>5.1</w:t>
      </w:r>
      <w:r w:rsidR="00C54E90">
        <w:rPr>
          <w:snapToGrid w:val="0"/>
          <w:sz w:val="16"/>
          <w:szCs w:val="16"/>
        </w:rPr>
        <w:t>1</w:t>
      </w:r>
      <w:r w:rsidRPr="007576D6">
        <w:rPr>
          <w:snapToGrid w:val="0"/>
          <w:sz w:val="16"/>
          <w:szCs w:val="16"/>
        </w:rPr>
        <w:t xml:space="preserve">. Во </w:t>
      </w:r>
      <w:r w:rsidRPr="007576D6">
        <w:rPr>
          <w:sz w:val="16"/>
          <w:szCs w:val="16"/>
        </w:rPr>
        <w:t>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AE4D22" w:rsidRDefault="00AE4D22" w:rsidP="00AE4D22">
      <w:pPr>
        <w:jc w:val="both"/>
        <w:rPr>
          <w:sz w:val="16"/>
          <w:szCs w:val="16"/>
        </w:rPr>
      </w:pPr>
    </w:p>
    <w:p w:rsidR="00AE4D22" w:rsidRDefault="00AE4D22" w:rsidP="00AE4D22">
      <w:pPr>
        <w:jc w:val="both"/>
        <w:rPr>
          <w:sz w:val="16"/>
          <w:szCs w:val="16"/>
        </w:rPr>
      </w:pPr>
    </w:p>
    <w:p w:rsidR="00AE4D22" w:rsidRDefault="00AE4D22" w:rsidP="00AE4D22">
      <w:pPr>
        <w:jc w:val="both"/>
        <w:rPr>
          <w:sz w:val="16"/>
          <w:szCs w:val="16"/>
        </w:rPr>
      </w:pPr>
    </w:p>
    <w:p w:rsidR="00AE4D22" w:rsidRDefault="00AE4D22" w:rsidP="007A74C4">
      <w:pPr>
        <w:numPr>
          <w:ilvl w:val="0"/>
          <w:numId w:val="1"/>
        </w:numPr>
        <w:spacing w:after="6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АНТИКОРРУПЦИОННАЯ ОГОВОРКА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bookmarkStart w:id="1" w:name="Par0"/>
      <w:bookmarkEnd w:id="1"/>
      <w:r w:rsidRPr="009F4EB6">
        <w:rPr>
          <w:rFonts w:eastAsia="MS Mincho"/>
          <w:sz w:val="16"/>
          <w:szCs w:val="16"/>
        </w:rPr>
        <w:t>6.1.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bookmarkStart w:id="2" w:name="Par1"/>
      <w:bookmarkEnd w:id="2"/>
      <w:r w:rsidRPr="009F4EB6">
        <w:rPr>
          <w:rFonts w:eastAsia="MS Mincho"/>
          <w:sz w:val="16"/>
          <w:szCs w:val="16"/>
        </w:rPr>
        <w:t>6.2.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bookmarkStart w:id="3" w:name="Par2"/>
      <w:bookmarkEnd w:id="3"/>
      <w:r w:rsidRPr="009F4EB6">
        <w:rPr>
          <w:rFonts w:eastAsia="MS Mincho"/>
          <w:sz w:val="16"/>
          <w:szCs w:val="16"/>
        </w:rPr>
        <w:t xml:space="preserve">6.3. В случае возникновения у Стороны подозрений, что произошло или может произойти нарушение каких-либо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6.4. Каналы уведомления Заказчика о нарушениях каких-либо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Договора: ____________________________________________________________________________________________________</w:t>
      </w:r>
      <w:r>
        <w:rPr>
          <w:rFonts w:eastAsia="MS Mincho"/>
          <w:sz w:val="16"/>
          <w:szCs w:val="16"/>
        </w:rPr>
        <w:t>_______________________</w:t>
      </w:r>
      <w:r w:rsidRPr="009F4EB6">
        <w:rPr>
          <w:rFonts w:eastAsia="MS Mincho"/>
          <w:sz w:val="16"/>
          <w:szCs w:val="16"/>
        </w:rPr>
        <w:t>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6.5. Каналы уведомления Исполнителя о нарушениях каких-либо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Договора:</w:t>
      </w:r>
      <w:r>
        <w:rPr>
          <w:rFonts w:eastAsia="MS Mincho"/>
          <w:sz w:val="16"/>
          <w:szCs w:val="16"/>
        </w:rPr>
        <w:t xml:space="preserve"> тел./факс (473) 202-02-11, электронная почта </w:t>
      </w:r>
      <w:r>
        <w:rPr>
          <w:rFonts w:eastAsia="MS Mincho"/>
          <w:sz w:val="16"/>
          <w:szCs w:val="16"/>
          <w:lang w:val="en-US"/>
        </w:rPr>
        <w:t>mail</w:t>
      </w:r>
      <w:r w:rsidRPr="00F81E47">
        <w:rPr>
          <w:rFonts w:eastAsia="MS Mincho"/>
          <w:sz w:val="16"/>
          <w:szCs w:val="16"/>
        </w:rPr>
        <w:t>@</w:t>
      </w:r>
      <w:proofErr w:type="spellStart"/>
      <w:r>
        <w:rPr>
          <w:rFonts w:eastAsia="MS Mincho"/>
          <w:sz w:val="16"/>
          <w:szCs w:val="16"/>
          <w:lang w:val="en-US"/>
        </w:rPr>
        <w:t>csm</w:t>
      </w:r>
      <w:proofErr w:type="spellEnd"/>
      <w:r w:rsidRPr="00F81E47">
        <w:rPr>
          <w:rFonts w:eastAsia="MS Mincho"/>
          <w:sz w:val="16"/>
          <w:szCs w:val="16"/>
        </w:rPr>
        <w:t>.</w:t>
      </w:r>
      <w:proofErr w:type="spellStart"/>
      <w:r>
        <w:rPr>
          <w:rFonts w:eastAsia="MS Mincho"/>
          <w:sz w:val="16"/>
          <w:szCs w:val="16"/>
          <w:lang w:val="en-US"/>
        </w:rPr>
        <w:t>vrn</w:t>
      </w:r>
      <w:proofErr w:type="spellEnd"/>
      <w:r w:rsidRPr="00F81E47">
        <w:rPr>
          <w:rFonts w:eastAsia="MS Mincho"/>
          <w:sz w:val="16"/>
          <w:szCs w:val="16"/>
        </w:rPr>
        <w:t>.</w:t>
      </w:r>
      <w:proofErr w:type="spellStart"/>
      <w:r>
        <w:rPr>
          <w:rFonts w:eastAsia="MS Mincho"/>
          <w:sz w:val="16"/>
          <w:szCs w:val="16"/>
          <w:lang w:val="en-US"/>
        </w:rPr>
        <w:t>ru</w:t>
      </w:r>
      <w:proofErr w:type="spellEnd"/>
      <w:r w:rsidRPr="009F4EB6">
        <w:rPr>
          <w:rFonts w:eastAsia="MS Mincho"/>
          <w:sz w:val="16"/>
          <w:szCs w:val="16"/>
        </w:rPr>
        <w:t>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6.6. Сторона, получившая уведомление о нарушении каких-либо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Договора, обязана рассмотреть уведомление и сообщить другой Стороне об итогах его рассмотрения в течение </w:t>
      </w:r>
      <w:r>
        <w:rPr>
          <w:rFonts w:eastAsia="MS Mincho"/>
          <w:sz w:val="16"/>
          <w:szCs w:val="16"/>
        </w:rPr>
        <w:t xml:space="preserve">десяти </w:t>
      </w:r>
      <w:r w:rsidRPr="009F4EB6">
        <w:rPr>
          <w:rFonts w:eastAsia="MS Mincho"/>
          <w:sz w:val="16"/>
          <w:szCs w:val="16"/>
        </w:rPr>
        <w:t>рабочих дней с даты получения письменного уведомления.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6.7. Стороны гарантируют осуществление надлежащего разбирательства по фактам нарушения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AE4D22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6.8. В случае подтверждения факта нарушения одной Стороной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2" w:history="1">
        <w:r w:rsidRPr="009F4EB6">
          <w:rPr>
            <w:rFonts w:eastAsia="MS Mincho"/>
            <w:sz w:val="16"/>
            <w:szCs w:val="16"/>
          </w:rPr>
          <w:t>п. 6.3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</w:t>
      </w:r>
      <w:r>
        <w:rPr>
          <w:rFonts w:eastAsia="MS Mincho"/>
          <w:sz w:val="16"/>
          <w:szCs w:val="16"/>
        </w:rPr>
        <w:t>тридцать</w:t>
      </w:r>
      <w:r w:rsidRPr="009F4EB6">
        <w:rPr>
          <w:rFonts w:eastAsia="MS Mincho"/>
          <w:sz w:val="16"/>
          <w:szCs w:val="16"/>
        </w:rPr>
        <w:t xml:space="preserve"> календарных дней до даты прекращения действия настоящего Договора.</w:t>
      </w:r>
    </w:p>
    <w:p w:rsidR="0006585F" w:rsidRDefault="0006585F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</w:p>
    <w:p w:rsidR="0006585F" w:rsidRDefault="0006585F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</w:p>
    <w:p w:rsidR="0006585F" w:rsidRDefault="0006585F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</w:p>
    <w:p w:rsidR="0006585F" w:rsidRDefault="0006585F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</w:p>
    <w:p w:rsidR="0006585F" w:rsidRDefault="0006585F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</w:p>
    <w:p w:rsidR="0006585F" w:rsidRDefault="0006585F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</w:p>
    <w:p w:rsidR="0006585F" w:rsidRDefault="0006585F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</w:p>
    <w:p w:rsidR="0006585F" w:rsidRDefault="0006585F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</w:p>
    <w:p w:rsidR="0006585F" w:rsidRDefault="0006585F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</w:p>
    <w:p w:rsidR="0006585F" w:rsidRDefault="0006585F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</w:p>
    <w:p w:rsidR="0006585F" w:rsidRDefault="0006585F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</w:p>
    <w:p w:rsidR="0006585F" w:rsidRDefault="0006585F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</w:p>
    <w:p w:rsidR="0006585F" w:rsidRDefault="0006585F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</w:p>
    <w:p w:rsidR="0006585F" w:rsidRDefault="0006585F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</w:p>
    <w:p w:rsidR="0006585F" w:rsidRDefault="0006585F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</w:p>
    <w:p w:rsidR="0006585F" w:rsidRDefault="0006585F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</w:p>
    <w:p w:rsidR="0006585F" w:rsidRDefault="0006585F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</w:p>
    <w:p w:rsidR="0006585F" w:rsidRDefault="0006585F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</w:p>
    <w:p w:rsidR="0006585F" w:rsidRDefault="0006585F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</w:p>
    <w:p w:rsidR="0006585F" w:rsidRDefault="0006585F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</w:p>
    <w:p w:rsidR="0006585F" w:rsidRDefault="0006585F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</w:p>
    <w:p w:rsidR="0006585F" w:rsidRPr="009F4EB6" w:rsidRDefault="0006585F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</w:p>
    <w:p w:rsidR="00AE4D22" w:rsidRPr="007576D6" w:rsidRDefault="00AE4D22" w:rsidP="007A74C4">
      <w:pPr>
        <w:numPr>
          <w:ilvl w:val="0"/>
          <w:numId w:val="1"/>
        </w:numPr>
        <w:spacing w:before="60" w:after="60"/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 xml:space="preserve">СРОК ДЕЙСТВИЯ ДОГОВОРА, АДРЕСА И РЕКВИЗИТЫ СТОРОН </w:t>
      </w:r>
    </w:p>
    <w:p w:rsidR="00AE4D22" w:rsidRDefault="00AE4D22" w:rsidP="007A74C4">
      <w:pPr>
        <w:keepLines/>
        <w:numPr>
          <w:ilvl w:val="1"/>
          <w:numId w:val="1"/>
        </w:numPr>
        <w:tabs>
          <w:tab w:val="left" w:pos="0"/>
        </w:tabs>
        <w:jc w:val="both"/>
        <w:rPr>
          <w:rFonts w:eastAsia="MS Mincho"/>
          <w:sz w:val="16"/>
          <w:szCs w:val="16"/>
        </w:rPr>
      </w:pPr>
      <w:r w:rsidRPr="007576D6">
        <w:rPr>
          <w:rFonts w:eastAsia="MS Mincho"/>
          <w:sz w:val="16"/>
          <w:szCs w:val="16"/>
        </w:rPr>
        <w:t xml:space="preserve">Настоящий договор вступает в силу </w:t>
      </w:r>
      <w:r w:rsidR="00AE41C5" w:rsidRPr="00AE41C5">
        <w:rPr>
          <w:rFonts w:eastAsia="MS Mincho"/>
          <w:sz w:val="16"/>
          <w:szCs w:val="16"/>
        </w:rPr>
        <w:t xml:space="preserve">с </w:t>
      </w:r>
      <w:r w:rsidR="0006585F">
        <w:rPr>
          <w:rFonts w:eastAsia="MS Mincho"/>
          <w:sz w:val="16"/>
          <w:szCs w:val="16"/>
        </w:rPr>
        <w:t>момента подписания его сторонами</w:t>
      </w:r>
      <w:r w:rsidR="00AE41C5" w:rsidRPr="00AE41C5">
        <w:rPr>
          <w:rFonts w:eastAsia="MS Mincho"/>
          <w:sz w:val="16"/>
          <w:szCs w:val="16"/>
        </w:rPr>
        <w:t xml:space="preserve">  и действует до </w:t>
      </w:r>
      <w:r w:rsidR="0006585F">
        <w:rPr>
          <w:rFonts w:eastAsia="MS Mincho"/>
          <w:sz w:val="16"/>
          <w:szCs w:val="16"/>
        </w:rPr>
        <w:t>полного исполнения сторонами</w:t>
      </w:r>
      <w:r w:rsidRPr="007576D6">
        <w:rPr>
          <w:rFonts w:eastAsia="MS Mincho"/>
          <w:sz w:val="16"/>
          <w:szCs w:val="16"/>
        </w:rPr>
        <w:t xml:space="preserve"> своих обязательств. </w:t>
      </w:r>
    </w:p>
    <w:p w:rsidR="00AE4D22" w:rsidRPr="007576D6" w:rsidRDefault="00AE4D22" w:rsidP="007A74C4">
      <w:pPr>
        <w:keepLines/>
        <w:numPr>
          <w:ilvl w:val="1"/>
          <w:numId w:val="1"/>
        </w:numPr>
        <w:tabs>
          <w:tab w:val="left" w:pos="294"/>
        </w:tabs>
        <w:ind w:left="360" w:hanging="360"/>
        <w:jc w:val="both"/>
        <w:rPr>
          <w:rFonts w:eastAsia="MS Mincho"/>
          <w:sz w:val="16"/>
          <w:szCs w:val="16"/>
        </w:rPr>
      </w:pPr>
      <w:r w:rsidRPr="007576D6">
        <w:rPr>
          <w:rFonts w:eastAsia="MS Mincho"/>
          <w:sz w:val="16"/>
          <w:szCs w:val="16"/>
        </w:rPr>
        <w:t>Адреса и реквизиты сторон: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92"/>
        <w:gridCol w:w="142"/>
        <w:gridCol w:w="2693"/>
        <w:gridCol w:w="2232"/>
        <w:gridCol w:w="3154"/>
      </w:tblGrid>
      <w:tr w:rsidR="00AE41C5" w:rsidRPr="00AE41C5" w:rsidTr="00AA0721">
        <w:trPr>
          <w:cantSplit/>
          <w:trHeight w:val="164"/>
        </w:trPr>
        <w:tc>
          <w:tcPr>
            <w:tcW w:w="4820" w:type="dxa"/>
            <w:gridSpan w:val="4"/>
            <w:tcMar>
              <w:left w:w="0" w:type="dxa"/>
              <w:right w:w="28" w:type="dxa"/>
            </w:tcMar>
          </w:tcPr>
          <w:p w:rsidR="00AE41C5" w:rsidRPr="001128D9" w:rsidRDefault="00AE41C5" w:rsidP="00AA0721">
            <w:pPr>
              <w:keepNext/>
              <w:keepLines/>
              <w:tabs>
                <w:tab w:val="left" w:pos="5387"/>
              </w:tabs>
              <w:jc w:val="both"/>
              <w:rPr>
                <w:b/>
                <w:sz w:val="16"/>
                <w:szCs w:val="16"/>
              </w:rPr>
            </w:pPr>
            <w:r w:rsidRPr="001128D9">
              <w:rPr>
                <w:b/>
                <w:sz w:val="16"/>
                <w:szCs w:val="16"/>
              </w:rPr>
              <w:t>Исполнитель: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:rsidR="00AE41C5" w:rsidRPr="001128D9" w:rsidRDefault="00AE41C5" w:rsidP="0006585F">
            <w:pPr>
              <w:keepNext/>
              <w:keepLines/>
              <w:tabs>
                <w:tab w:val="left" w:pos="5387"/>
              </w:tabs>
              <w:jc w:val="both"/>
              <w:rPr>
                <w:b/>
                <w:sz w:val="16"/>
                <w:szCs w:val="16"/>
              </w:rPr>
            </w:pPr>
            <w:r w:rsidRPr="001128D9">
              <w:rPr>
                <w:b/>
                <w:sz w:val="16"/>
                <w:szCs w:val="16"/>
              </w:rPr>
              <w:t>Заказчик: (учетный код )</w:t>
            </w:r>
          </w:p>
        </w:tc>
      </w:tr>
      <w:tr w:rsidR="00AE41C5" w:rsidRPr="001128D9" w:rsidTr="00AA0721">
        <w:trPr>
          <w:cantSplit/>
          <w:trHeight w:val="285"/>
        </w:trPr>
        <w:tc>
          <w:tcPr>
            <w:tcW w:w="4820" w:type="dxa"/>
            <w:gridSpan w:val="4"/>
            <w:tcMar>
              <w:left w:w="0" w:type="dxa"/>
              <w:right w:w="28" w:type="dxa"/>
            </w:tcMar>
          </w:tcPr>
          <w:p w:rsidR="00AE41C5" w:rsidRPr="001128D9" w:rsidRDefault="00E84A0C" w:rsidP="00AA0721">
            <w:pPr>
              <w:keepNext/>
              <w:keepLines/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бюджетное учреждение «Государственный региональный центр стандартизации, метрологии и испытаний в Воронежской области»</w:t>
            </w:r>
          </w:p>
          <w:p w:rsidR="00AE41C5" w:rsidRDefault="00AE41C5" w:rsidP="00AA0721">
            <w:pPr>
              <w:keepNext/>
              <w:keepLines/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 w:rsidRPr="001128D9">
              <w:rPr>
                <w:sz w:val="16"/>
                <w:szCs w:val="16"/>
              </w:rPr>
              <w:t>(</w:t>
            </w:r>
            <w:r w:rsidR="00E84A0C">
              <w:rPr>
                <w:sz w:val="16"/>
                <w:szCs w:val="16"/>
              </w:rPr>
              <w:t>ФБУ «Воронежский ЦСМ»</w:t>
            </w:r>
            <w:r w:rsidRPr="001128D9">
              <w:rPr>
                <w:sz w:val="16"/>
                <w:szCs w:val="16"/>
              </w:rPr>
              <w:t>)</w:t>
            </w:r>
          </w:p>
          <w:p w:rsidR="00AE41C5" w:rsidRPr="001128D9" w:rsidRDefault="00AE41C5" w:rsidP="00AA0721">
            <w:pPr>
              <w:keepNext/>
              <w:keepLines/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 w:rsidRPr="001128D9">
              <w:rPr>
                <w:sz w:val="16"/>
                <w:szCs w:val="16"/>
              </w:rPr>
              <w:t xml:space="preserve">Адрес: </w:t>
            </w:r>
            <w:r w:rsidR="00E84A0C">
              <w:rPr>
                <w:sz w:val="16"/>
                <w:szCs w:val="16"/>
              </w:rPr>
              <w:t>394018, область Воронежская, город Воронеж, улица Станкевича, дом 2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:rsidR="00AE41C5" w:rsidRPr="001128D9" w:rsidRDefault="00AE41C5" w:rsidP="00AA0721">
            <w:pPr>
              <w:keepNext/>
              <w:keepLines/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  <w:p w:rsidR="00AE41C5" w:rsidRDefault="00AE41C5" w:rsidP="00AA0721">
            <w:pPr>
              <w:keepNext/>
              <w:keepLines/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  <w:p w:rsidR="00AE41C5" w:rsidRPr="001128D9" w:rsidRDefault="00AE41C5" w:rsidP="00AA0721">
            <w:pPr>
              <w:keepNext/>
              <w:keepLines/>
              <w:tabs>
                <w:tab w:val="left" w:pos="5387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E41C5" w:rsidRPr="00ED305D" w:rsidTr="00AA0721">
        <w:trPr>
          <w:cantSplit/>
          <w:trHeight w:val="35"/>
        </w:trPr>
        <w:tc>
          <w:tcPr>
            <w:tcW w:w="993" w:type="dxa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</w:tcPr>
          <w:p w:rsidR="00AE41C5" w:rsidRPr="001128D9" w:rsidRDefault="00AE41C5" w:rsidP="00AA0721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1128D9">
              <w:rPr>
                <w:sz w:val="16"/>
                <w:szCs w:val="16"/>
              </w:rPr>
              <w:t>Получатель: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</w:tcPr>
          <w:p w:rsidR="00AE41C5" w:rsidRPr="001128D9" w:rsidRDefault="00E84A0C" w:rsidP="00AA0721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Воронежской области (ФБУ «Воронежский ЦСМ» л/с 20316X02530)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:rsidR="00AE41C5" w:rsidRPr="00ED305D" w:rsidRDefault="00AE41C5" w:rsidP="00AA0721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AE41C5" w:rsidRPr="001128D9" w:rsidTr="00AA0721">
        <w:trPr>
          <w:cantSplit/>
          <w:trHeight w:val="225"/>
        </w:trPr>
        <w:tc>
          <w:tcPr>
            <w:tcW w:w="993" w:type="dxa"/>
            <w:tcBorders>
              <w:right w:val="nil"/>
            </w:tcBorders>
            <w:tcMar>
              <w:left w:w="0" w:type="dxa"/>
              <w:right w:w="28" w:type="dxa"/>
            </w:tcMar>
          </w:tcPr>
          <w:p w:rsidR="00AE41C5" w:rsidRPr="001128D9" w:rsidRDefault="00AE41C5" w:rsidP="00AA0721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1128D9">
              <w:rPr>
                <w:sz w:val="16"/>
                <w:szCs w:val="16"/>
              </w:rPr>
              <w:t>Р/счет:</w:t>
            </w:r>
          </w:p>
        </w:tc>
        <w:tc>
          <w:tcPr>
            <w:tcW w:w="3827" w:type="dxa"/>
            <w:gridSpan w:val="3"/>
            <w:tcBorders>
              <w:left w:val="nil"/>
              <w:right w:val="single" w:sz="4" w:space="0" w:color="auto"/>
            </w:tcBorders>
            <w:tcMar>
              <w:left w:w="0" w:type="dxa"/>
              <w:right w:w="28" w:type="dxa"/>
            </w:tcMar>
          </w:tcPr>
          <w:p w:rsidR="00AE41C5" w:rsidRPr="001128D9" w:rsidRDefault="00E84A0C" w:rsidP="00AA0721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03214643000000013100 ОТДЕЛЕНИЕ ВОРОНЕЖ БАНКА РОССИИ//УФК по Воронежской области г Воронеж БИК 012007084 к/с 40102810945370000023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:rsidR="00AE41C5" w:rsidRPr="001128D9" w:rsidRDefault="00AE41C5" w:rsidP="00AA0721">
            <w:pPr>
              <w:keepNext/>
              <w:keepLines/>
              <w:jc w:val="both"/>
              <w:rPr>
                <w:sz w:val="16"/>
                <w:szCs w:val="16"/>
              </w:rPr>
            </w:pPr>
          </w:p>
        </w:tc>
      </w:tr>
      <w:tr w:rsidR="00AE41C5" w:rsidRPr="00ED305D" w:rsidTr="00AA0721">
        <w:trPr>
          <w:cantSplit/>
          <w:trHeight w:val="168"/>
        </w:trPr>
        <w:tc>
          <w:tcPr>
            <w:tcW w:w="1985" w:type="dxa"/>
            <w:gridSpan w:val="2"/>
            <w:tcMar>
              <w:left w:w="28" w:type="dxa"/>
              <w:right w:w="28" w:type="dxa"/>
            </w:tcMar>
          </w:tcPr>
          <w:p w:rsidR="00AE41C5" w:rsidRPr="001128D9" w:rsidRDefault="00AE41C5" w:rsidP="00AA0721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1128D9">
              <w:rPr>
                <w:sz w:val="16"/>
                <w:szCs w:val="16"/>
              </w:rPr>
              <w:t xml:space="preserve">ИНН </w:t>
            </w:r>
            <w:r w:rsidR="00E84A0C">
              <w:rPr>
                <w:sz w:val="16"/>
                <w:szCs w:val="16"/>
              </w:rPr>
              <w:t>3664009359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AE41C5" w:rsidRPr="001128D9" w:rsidRDefault="00AE41C5" w:rsidP="00AA0721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1128D9">
              <w:rPr>
                <w:sz w:val="16"/>
                <w:szCs w:val="16"/>
              </w:rPr>
              <w:t xml:space="preserve">КПП </w:t>
            </w:r>
            <w:r w:rsidR="00E84A0C">
              <w:rPr>
                <w:sz w:val="16"/>
                <w:szCs w:val="16"/>
              </w:rPr>
              <w:t>366401001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tcMar>
              <w:left w:w="57" w:type="dxa"/>
              <w:right w:w="28" w:type="dxa"/>
            </w:tcMar>
          </w:tcPr>
          <w:p w:rsidR="00AE41C5" w:rsidRPr="00ED305D" w:rsidRDefault="00AE41C5" w:rsidP="00AA0721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AE41C5" w:rsidRPr="001128D9" w:rsidTr="00AA0721">
        <w:trPr>
          <w:cantSplit/>
          <w:trHeight w:val="147"/>
        </w:trPr>
        <w:tc>
          <w:tcPr>
            <w:tcW w:w="4820" w:type="dxa"/>
            <w:gridSpan w:val="4"/>
            <w:tcMar>
              <w:left w:w="0" w:type="dxa"/>
              <w:right w:w="28" w:type="dxa"/>
            </w:tcMar>
            <w:vAlign w:val="bottom"/>
          </w:tcPr>
          <w:p w:rsidR="00AE41C5" w:rsidRPr="00ED7A67" w:rsidRDefault="00AE41C5" w:rsidP="00AA0721">
            <w:pPr>
              <w:keepNext/>
              <w:keepLines/>
              <w:tabs>
                <w:tab w:val="left" w:pos="5387"/>
              </w:tabs>
              <w:jc w:val="both"/>
              <w:rPr>
                <w:sz w:val="16"/>
                <w:szCs w:val="16"/>
                <w:lang w:val="en-US"/>
              </w:rPr>
            </w:pPr>
            <w:r w:rsidRPr="001128D9"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A3527A">
                <w:rPr>
                  <w:rStyle w:val="af8"/>
                  <w:sz w:val="16"/>
                  <w:szCs w:val="16"/>
                  <w:lang w:val="en-US"/>
                </w:rPr>
                <w:t>mail@csm.vrn.ru</w:t>
              </w:r>
            </w:hyperlink>
          </w:p>
          <w:p w:rsidR="00AE41C5" w:rsidRPr="00AE41C5" w:rsidRDefault="00AE41C5" w:rsidP="00AA0721">
            <w:pPr>
              <w:keepNext/>
              <w:keepLines/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 w:rsidRPr="001128D9">
              <w:rPr>
                <w:sz w:val="16"/>
                <w:szCs w:val="16"/>
              </w:rPr>
              <w:t>сайт</w:t>
            </w:r>
            <w:r w:rsidRPr="00AE41C5">
              <w:rPr>
                <w:sz w:val="16"/>
                <w:szCs w:val="16"/>
              </w:rPr>
              <w:t xml:space="preserve">: </w:t>
            </w:r>
            <w:hyperlink r:id="rId7" w:history="1">
              <w:r w:rsidRPr="00ED7A67">
                <w:rPr>
                  <w:rStyle w:val="af8"/>
                  <w:sz w:val="16"/>
                  <w:szCs w:val="16"/>
                  <w:lang w:val="en-US"/>
                </w:rPr>
                <w:t>http</w:t>
              </w:r>
              <w:r w:rsidRPr="00AE41C5">
                <w:rPr>
                  <w:rStyle w:val="af8"/>
                  <w:sz w:val="16"/>
                  <w:szCs w:val="16"/>
                </w:rPr>
                <w:t>://</w:t>
              </w:r>
              <w:r w:rsidRPr="00ED7A67">
                <w:rPr>
                  <w:rStyle w:val="af8"/>
                  <w:sz w:val="16"/>
                  <w:szCs w:val="16"/>
                  <w:lang w:val="en-US"/>
                </w:rPr>
                <w:t>www</w:t>
              </w:r>
              <w:r w:rsidRPr="00AE41C5">
                <w:rPr>
                  <w:rStyle w:val="af8"/>
                  <w:sz w:val="16"/>
                  <w:szCs w:val="16"/>
                </w:rPr>
                <w:t>.</w:t>
              </w:r>
              <w:proofErr w:type="spellStart"/>
              <w:r w:rsidRPr="00ED7A67">
                <w:rPr>
                  <w:rStyle w:val="af8"/>
                  <w:sz w:val="16"/>
                  <w:szCs w:val="16"/>
                  <w:lang w:val="en-US"/>
                </w:rPr>
                <w:t>csm</w:t>
              </w:r>
              <w:proofErr w:type="spellEnd"/>
              <w:r w:rsidRPr="00AE41C5">
                <w:rPr>
                  <w:rStyle w:val="af8"/>
                  <w:sz w:val="16"/>
                  <w:szCs w:val="16"/>
                </w:rPr>
                <w:t>-</w:t>
              </w:r>
              <w:proofErr w:type="spellStart"/>
              <w:r w:rsidRPr="00ED7A67">
                <w:rPr>
                  <w:rStyle w:val="af8"/>
                  <w:sz w:val="16"/>
                  <w:szCs w:val="16"/>
                  <w:lang w:val="en-US"/>
                </w:rPr>
                <w:t>vrn</w:t>
              </w:r>
              <w:proofErr w:type="spellEnd"/>
              <w:r w:rsidRPr="00AE41C5">
                <w:rPr>
                  <w:rStyle w:val="af8"/>
                  <w:sz w:val="16"/>
                  <w:szCs w:val="16"/>
                </w:rPr>
                <w:t>.</w:t>
              </w:r>
              <w:proofErr w:type="spellStart"/>
              <w:r w:rsidRPr="00ED7A67">
                <w:rPr>
                  <w:rStyle w:val="af8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32" w:type="dxa"/>
            <w:tcMar>
              <w:left w:w="57" w:type="dxa"/>
              <w:right w:w="0" w:type="dxa"/>
            </w:tcMar>
          </w:tcPr>
          <w:p w:rsidR="00AE41C5" w:rsidRPr="001128D9" w:rsidRDefault="00AE41C5" w:rsidP="0006585F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1128D9">
              <w:rPr>
                <w:sz w:val="16"/>
                <w:szCs w:val="16"/>
              </w:rPr>
              <w:t xml:space="preserve">ИНН </w:t>
            </w:r>
          </w:p>
        </w:tc>
        <w:tc>
          <w:tcPr>
            <w:tcW w:w="3154" w:type="dxa"/>
          </w:tcPr>
          <w:p w:rsidR="00AE41C5" w:rsidRPr="001128D9" w:rsidRDefault="00AE41C5" w:rsidP="0006585F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1128D9">
              <w:rPr>
                <w:sz w:val="16"/>
                <w:szCs w:val="16"/>
              </w:rPr>
              <w:t>КПП</w:t>
            </w:r>
          </w:p>
        </w:tc>
      </w:tr>
      <w:tr w:rsidR="00AE41C5" w:rsidRPr="001128D9" w:rsidTr="00AA0721">
        <w:trPr>
          <w:cantSplit/>
          <w:trHeight w:val="147"/>
        </w:trPr>
        <w:tc>
          <w:tcPr>
            <w:tcW w:w="4820" w:type="dxa"/>
            <w:gridSpan w:val="4"/>
            <w:tcMar>
              <w:left w:w="0" w:type="dxa"/>
              <w:right w:w="28" w:type="dxa"/>
            </w:tcMar>
            <w:vAlign w:val="bottom"/>
          </w:tcPr>
          <w:p w:rsidR="00AE41C5" w:rsidRPr="001128D9" w:rsidRDefault="00AE41C5" w:rsidP="00AA0721">
            <w:pPr>
              <w:keepNext/>
              <w:keepLines/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 w:rsidRPr="00F657E7">
              <w:rPr>
                <w:sz w:val="16"/>
                <w:szCs w:val="16"/>
              </w:rPr>
              <w:t>тел./факс (473) 202-02-11</w:t>
            </w:r>
          </w:p>
        </w:tc>
        <w:tc>
          <w:tcPr>
            <w:tcW w:w="5386" w:type="dxa"/>
            <w:gridSpan w:val="2"/>
            <w:tcMar>
              <w:left w:w="57" w:type="dxa"/>
              <w:right w:w="0" w:type="dxa"/>
            </w:tcMar>
          </w:tcPr>
          <w:p w:rsidR="00AE41C5" w:rsidRPr="001128D9" w:rsidRDefault="00AE41C5" w:rsidP="00AA0721">
            <w:pPr>
              <w:keepNext/>
              <w:keepLines/>
              <w:tabs>
                <w:tab w:val="left" w:pos="5387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E41C5" w:rsidRPr="001128D9" w:rsidTr="00AA0721">
        <w:trPr>
          <w:cantSplit/>
          <w:trHeight w:val="147"/>
        </w:trPr>
        <w:tc>
          <w:tcPr>
            <w:tcW w:w="4820" w:type="dxa"/>
            <w:gridSpan w:val="4"/>
            <w:tcMar>
              <w:left w:w="0" w:type="dxa"/>
              <w:right w:w="28" w:type="dxa"/>
            </w:tcMar>
            <w:vAlign w:val="bottom"/>
          </w:tcPr>
          <w:p w:rsidR="00AE41C5" w:rsidRPr="001128D9" w:rsidRDefault="00AE41C5" w:rsidP="0006585F">
            <w:pPr>
              <w:keepNext/>
              <w:keepLines/>
              <w:tabs>
                <w:tab w:val="left" w:pos="5387"/>
              </w:tabs>
              <w:jc w:val="both"/>
              <w:rPr>
                <w:b/>
                <w:sz w:val="16"/>
                <w:szCs w:val="16"/>
              </w:rPr>
            </w:pPr>
            <w:r w:rsidRPr="001128D9">
              <w:rPr>
                <w:b/>
                <w:sz w:val="16"/>
                <w:szCs w:val="16"/>
              </w:rPr>
              <w:t xml:space="preserve">От Исполнителя: </w:t>
            </w:r>
          </w:p>
        </w:tc>
        <w:tc>
          <w:tcPr>
            <w:tcW w:w="5386" w:type="dxa"/>
            <w:gridSpan w:val="2"/>
            <w:tcMar>
              <w:top w:w="0" w:type="dxa"/>
              <w:left w:w="57" w:type="dxa"/>
              <w:bottom w:w="0" w:type="dxa"/>
              <w:right w:w="0" w:type="dxa"/>
            </w:tcMar>
          </w:tcPr>
          <w:p w:rsidR="00AE41C5" w:rsidRPr="001128D9" w:rsidRDefault="00AE41C5" w:rsidP="00AA0721">
            <w:pPr>
              <w:keepNext/>
              <w:keepLines/>
              <w:tabs>
                <w:tab w:val="left" w:pos="5387"/>
              </w:tabs>
              <w:jc w:val="both"/>
              <w:rPr>
                <w:b/>
                <w:sz w:val="16"/>
                <w:szCs w:val="16"/>
              </w:rPr>
            </w:pPr>
            <w:r w:rsidRPr="001128D9">
              <w:rPr>
                <w:b/>
                <w:sz w:val="16"/>
                <w:szCs w:val="16"/>
              </w:rPr>
              <w:t>От Заказчика:</w:t>
            </w:r>
          </w:p>
        </w:tc>
      </w:tr>
      <w:tr w:rsidR="00AE41C5" w:rsidRPr="004C414A" w:rsidTr="00AA0721">
        <w:trPr>
          <w:cantSplit/>
          <w:trHeight w:val="147"/>
        </w:trPr>
        <w:tc>
          <w:tcPr>
            <w:tcW w:w="4820" w:type="dxa"/>
            <w:gridSpan w:val="4"/>
            <w:tcMar>
              <w:left w:w="0" w:type="dxa"/>
              <w:right w:w="28" w:type="dxa"/>
            </w:tcMar>
            <w:vAlign w:val="bottom"/>
          </w:tcPr>
          <w:p w:rsidR="00AE41C5" w:rsidRPr="004C414A" w:rsidRDefault="00AE41C5" w:rsidP="00AA0721">
            <w:pPr>
              <w:keepNext/>
              <w:keepLines/>
              <w:tabs>
                <w:tab w:val="left" w:pos="5387"/>
              </w:tabs>
              <w:jc w:val="center"/>
              <w:rPr>
                <w:sz w:val="12"/>
                <w:szCs w:val="12"/>
              </w:rPr>
            </w:pPr>
            <w:r w:rsidRPr="004C414A">
              <w:rPr>
                <w:sz w:val="12"/>
                <w:szCs w:val="12"/>
              </w:rPr>
              <w:t>(должность)</w:t>
            </w:r>
          </w:p>
        </w:tc>
        <w:tc>
          <w:tcPr>
            <w:tcW w:w="5386" w:type="dxa"/>
            <w:gridSpan w:val="2"/>
            <w:tcMar>
              <w:left w:w="57" w:type="dxa"/>
              <w:right w:w="0" w:type="dxa"/>
            </w:tcMar>
          </w:tcPr>
          <w:p w:rsidR="00AE41C5" w:rsidRPr="004C414A" w:rsidRDefault="00AE41C5" w:rsidP="00AA0721">
            <w:pPr>
              <w:keepNext/>
              <w:keepLines/>
              <w:tabs>
                <w:tab w:val="left" w:pos="5387"/>
              </w:tabs>
              <w:jc w:val="center"/>
              <w:rPr>
                <w:sz w:val="12"/>
                <w:szCs w:val="12"/>
              </w:rPr>
            </w:pPr>
            <w:r w:rsidRPr="004C414A">
              <w:rPr>
                <w:sz w:val="12"/>
                <w:szCs w:val="12"/>
              </w:rPr>
              <w:t>(должность)</w:t>
            </w:r>
          </w:p>
        </w:tc>
      </w:tr>
      <w:tr w:rsidR="00AE41C5" w:rsidRPr="001128D9" w:rsidTr="00AA0721">
        <w:trPr>
          <w:cantSplit/>
          <w:trHeight w:val="931"/>
        </w:trPr>
        <w:tc>
          <w:tcPr>
            <w:tcW w:w="2127" w:type="dxa"/>
            <w:gridSpan w:val="3"/>
            <w:shd w:val="clear" w:color="auto" w:fill="auto"/>
            <w:tcMar>
              <w:right w:w="28" w:type="dxa"/>
            </w:tcMar>
            <w:vAlign w:val="center"/>
          </w:tcPr>
          <w:p w:rsidR="00AE41C5" w:rsidRPr="006964A9" w:rsidRDefault="00AE41C5" w:rsidP="00AA0721">
            <w:pPr>
              <w:pStyle w:val="a9"/>
              <w:keepNext/>
              <w:keepLines/>
              <w:tabs>
                <w:tab w:val="left" w:pos="538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1C5" w:rsidRPr="006964A9" w:rsidRDefault="00E84A0C" w:rsidP="00AA0721">
            <w:pPr>
              <w:pStyle w:val="a9"/>
              <w:keepNext/>
              <w:keepLines/>
              <w:tabs>
                <w:tab w:val="left" w:pos="538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5386" w:type="dxa"/>
            <w:gridSpan w:val="2"/>
            <w:shd w:val="clear" w:color="auto" w:fill="auto"/>
            <w:tcMar>
              <w:left w:w="57" w:type="dxa"/>
            </w:tcMar>
          </w:tcPr>
          <w:p w:rsidR="00AE41C5" w:rsidRPr="001128D9" w:rsidRDefault="00AE41C5" w:rsidP="00AA0721">
            <w:pPr>
              <w:keepNext/>
              <w:keepLines/>
              <w:tabs>
                <w:tab w:val="left" w:pos="4818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E41C5" w:rsidRPr="004C414A" w:rsidTr="00AA0721">
        <w:trPr>
          <w:cantSplit/>
          <w:trHeight w:val="118"/>
        </w:trPr>
        <w:tc>
          <w:tcPr>
            <w:tcW w:w="2127" w:type="dxa"/>
            <w:gridSpan w:val="3"/>
            <w:shd w:val="clear" w:color="auto" w:fill="auto"/>
            <w:tcMar>
              <w:right w:w="28" w:type="dxa"/>
            </w:tcMar>
          </w:tcPr>
          <w:p w:rsidR="00AE41C5" w:rsidRPr="006964A9" w:rsidRDefault="00AE41C5" w:rsidP="00AA0721">
            <w:pPr>
              <w:pStyle w:val="a9"/>
              <w:keepNext/>
              <w:keepLines/>
              <w:tabs>
                <w:tab w:val="left" w:pos="5387"/>
              </w:tabs>
              <w:jc w:val="center"/>
              <w:rPr>
                <w:b/>
                <w:sz w:val="12"/>
                <w:szCs w:val="12"/>
              </w:rPr>
            </w:pPr>
            <w:r w:rsidRPr="006964A9">
              <w:rPr>
                <w:sz w:val="12"/>
                <w:szCs w:val="12"/>
              </w:rPr>
              <w:t>(подпись)</w:t>
            </w:r>
          </w:p>
        </w:tc>
        <w:tc>
          <w:tcPr>
            <w:tcW w:w="2693" w:type="dxa"/>
            <w:shd w:val="clear" w:color="auto" w:fill="auto"/>
            <w:tcMar>
              <w:right w:w="28" w:type="dxa"/>
            </w:tcMar>
          </w:tcPr>
          <w:p w:rsidR="00AE41C5" w:rsidRPr="006964A9" w:rsidRDefault="00AE41C5" w:rsidP="00AA0721">
            <w:pPr>
              <w:pStyle w:val="a9"/>
              <w:keepNext/>
              <w:keepLines/>
              <w:tabs>
                <w:tab w:val="left" w:pos="5387"/>
              </w:tabs>
              <w:jc w:val="center"/>
              <w:rPr>
                <w:b/>
                <w:sz w:val="12"/>
                <w:szCs w:val="12"/>
              </w:rPr>
            </w:pPr>
            <w:r w:rsidRPr="006964A9">
              <w:rPr>
                <w:sz w:val="12"/>
                <w:szCs w:val="12"/>
              </w:rPr>
              <w:t>(И.О.Ф.)</w:t>
            </w:r>
          </w:p>
        </w:tc>
        <w:tc>
          <w:tcPr>
            <w:tcW w:w="5386" w:type="dxa"/>
            <w:gridSpan w:val="2"/>
            <w:shd w:val="clear" w:color="auto" w:fill="auto"/>
            <w:tcMar>
              <w:left w:w="57" w:type="dxa"/>
            </w:tcMar>
          </w:tcPr>
          <w:p w:rsidR="00AE41C5" w:rsidRPr="004C414A" w:rsidRDefault="00AE41C5" w:rsidP="00AA0721">
            <w:pPr>
              <w:pStyle w:val="af2"/>
              <w:keepNext/>
              <w:keepLines/>
              <w:tabs>
                <w:tab w:val="left" w:pos="5387"/>
              </w:tabs>
              <w:spacing w:before="0" w:beforeAutospacing="0" w:after="0" w:afterAutospacing="0"/>
              <w:jc w:val="center"/>
              <w:rPr>
                <w:b/>
                <w:sz w:val="12"/>
                <w:szCs w:val="12"/>
              </w:rPr>
            </w:pPr>
            <w:r w:rsidRPr="004C414A">
              <w:rPr>
                <w:sz w:val="12"/>
                <w:szCs w:val="12"/>
              </w:rPr>
              <w:t>(подпись)                            (И.О.Ф.)</w:t>
            </w:r>
          </w:p>
        </w:tc>
      </w:tr>
      <w:tr w:rsidR="00AE41C5" w:rsidRPr="001128D9" w:rsidTr="00AA0721">
        <w:trPr>
          <w:cantSplit/>
          <w:trHeight w:val="360"/>
        </w:trPr>
        <w:tc>
          <w:tcPr>
            <w:tcW w:w="4820" w:type="dxa"/>
            <w:gridSpan w:val="4"/>
            <w:shd w:val="clear" w:color="auto" w:fill="auto"/>
            <w:tcMar>
              <w:right w:w="28" w:type="dxa"/>
            </w:tcMar>
          </w:tcPr>
          <w:p w:rsidR="00AE41C5" w:rsidRPr="006964A9" w:rsidRDefault="00AE41C5" w:rsidP="00AA0721">
            <w:pPr>
              <w:pStyle w:val="a9"/>
              <w:keepNext/>
              <w:keepLines/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  <w:r w:rsidRPr="006964A9">
              <w:rPr>
                <w:b/>
                <w:sz w:val="16"/>
                <w:szCs w:val="16"/>
              </w:rPr>
              <w:t>М.П.</w:t>
            </w:r>
          </w:p>
        </w:tc>
        <w:tc>
          <w:tcPr>
            <w:tcW w:w="5386" w:type="dxa"/>
            <w:gridSpan w:val="2"/>
            <w:shd w:val="clear" w:color="auto" w:fill="auto"/>
            <w:tcMar>
              <w:left w:w="57" w:type="dxa"/>
            </w:tcMar>
          </w:tcPr>
          <w:p w:rsidR="00AE41C5" w:rsidRPr="001128D9" w:rsidRDefault="00AE41C5" w:rsidP="00AA0721">
            <w:pPr>
              <w:keepNext/>
              <w:keepLines/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  <w:r w:rsidRPr="001128D9">
              <w:rPr>
                <w:b/>
                <w:sz w:val="16"/>
                <w:szCs w:val="16"/>
              </w:rPr>
              <w:t>М.П.</w:t>
            </w:r>
          </w:p>
        </w:tc>
      </w:tr>
      <w:tr w:rsidR="00AE41C5" w:rsidRPr="001128D9" w:rsidTr="00AA0721">
        <w:trPr>
          <w:cantSplit/>
          <w:trHeight w:val="242"/>
        </w:trPr>
        <w:tc>
          <w:tcPr>
            <w:tcW w:w="4820" w:type="dxa"/>
            <w:gridSpan w:val="4"/>
            <w:shd w:val="clear" w:color="auto" w:fill="auto"/>
            <w:tcMar>
              <w:right w:w="28" w:type="dxa"/>
            </w:tcMar>
          </w:tcPr>
          <w:p w:rsidR="00AE41C5" w:rsidRPr="001128D9" w:rsidRDefault="0006585F" w:rsidP="00AA0721">
            <w:pPr>
              <w:keepNext/>
              <w:keepLines/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 w:rsidRPr="001128D9">
              <w:rPr>
                <w:sz w:val="16"/>
                <w:szCs w:val="16"/>
                <w:lang w:val="en-US"/>
              </w:rPr>
              <w:t>"____"________________20</w:t>
            </w:r>
            <w:r w:rsidRPr="001128D9">
              <w:rPr>
                <w:sz w:val="16"/>
                <w:szCs w:val="16"/>
              </w:rPr>
              <w:t>_</w:t>
            </w:r>
            <w:r w:rsidRPr="001128D9">
              <w:rPr>
                <w:sz w:val="16"/>
                <w:szCs w:val="16"/>
                <w:lang w:val="en-US"/>
              </w:rPr>
              <w:t>__</w:t>
            </w:r>
            <w:r w:rsidRPr="001128D9">
              <w:rPr>
                <w:sz w:val="16"/>
                <w:szCs w:val="16"/>
              </w:rPr>
              <w:t>г</w:t>
            </w:r>
            <w:r w:rsidRPr="001128D9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386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AE41C5" w:rsidRPr="001128D9" w:rsidRDefault="00AE41C5" w:rsidP="00AA0721">
            <w:pPr>
              <w:keepNext/>
              <w:keepLines/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 w:rsidRPr="001128D9">
              <w:rPr>
                <w:sz w:val="16"/>
                <w:szCs w:val="16"/>
                <w:lang w:val="en-US"/>
              </w:rPr>
              <w:t>"____"________________20</w:t>
            </w:r>
            <w:r w:rsidRPr="001128D9">
              <w:rPr>
                <w:sz w:val="16"/>
                <w:szCs w:val="16"/>
              </w:rPr>
              <w:t>_</w:t>
            </w:r>
            <w:r w:rsidRPr="001128D9">
              <w:rPr>
                <w:sz w:val="16"/>
                <w:szCs w:val="16"/>
                <w:lang w:val="en-US"/>
              </w:rPr>
              <w:t>__</w:t>
            </w:r>
            <w:r w:rsidRPr="001128D9">
              <w:rPr>
                <w:sz w:val="16"/>
                <w:szCs w:val="16"/>
              </w:rPr>
              <w:t>г</w:t>
            </w:r>
            <w:r w:rsidRPr="001128D9">
              <w:rPr>
                <w:sz w:val="16"/>
                <w:szCs w:val="16"/>
                <w:lang w:val="en-US"/>
              </w:rPr>
              <w:t>.</w:t>
            </w:r>
          </w:p>
        </w:tc>
      </w:tr>
    </w:tbl>
    <w:p w:rsidR="00AE4D22" w:rsidRDefault="00AE4D22" w:rsidP="00AE4D22">
      <w:pPr>
        <w:rPr>
          <w:rFonts w:ascii="Arial" w:hAnsi="Arial" w:cs="Arial"/>
          <w:sz w:val="16"/>
          <w:szCs w:val="16"/>
        </w:rPr>
      </w:pPr>
    </w:p>
    <w:p w:rsidR="007A74C4" w:rsidRDefault="007A74C4" w:rsidP="00AE4D22">
      <w:pPr>
        <w:rPr>
          <w:rFonts w:ascii="Arial" w:hAnsi="Arial" w:cs="Arial"/>
          <w:sz w:val="16"/>
          <w:szCs w:val="16"/>
        </w:rPr>
      </w:pPr>
    </w:p>
    <w:p w:rsidR="007A74C4" w:rsidRDefault="007A74C4" w:rsidP="00AE4D22">
      <w:pPr>
        <w:rPr>
          <w:rFonts w:ascii="Arial" w:hAnsi="Arial" w:cs="Arial"/>
          <w:sz w:val="16"/>
          <w:szCs w:val="16"/>
        </w:rPr>
      </w:pPr>
    </w:p>
    <w:p w:rsidR="007A74C4" w:rsidRDefault="007A74C4" w:rsidP="00AE4D22">
      <w:pPr>
        <w:rPr>
          <w:rFonts w:ascii="Arial" w:hAnsi="Arial" w:cs="Arial"/>
          <w:sz w:val="16"/>
          <w:szCs w:val="16"/>
        </w:rPr>
      </w:pPr>
    </w:p>
    <w:p w:rsidR="007A74C4" w:rsidRDefault="007A74C4" w:rsidP="00AE4D22">
      <w:pPr>
        <w:rPr>
          <w:rFonts w:ascii="Arial" w:hAnsi="Arial" w:cs="Arial"/>
          <w:sz w:val="16"/>
          <w:szCs w:val="16"/>
        </w:rPr>
      </w:pPr>
    </w:p>
    <w:p w:rsidR="007A74C4" w:rsidRDefault="007A74C4" w:rsidP="00AE4D22">
      <w:pPr>
        <w:rPr>
          <w:rFonts w:ascii="Arial" w:hAnsi="Arial" w:cs="Arial"/>
          <w:sz w:val="16"/>
          <w:szCs w:val="16"/>
        </w:rPr>
      </w:pPr>
    </w:p>
    <w:p w:rsidR="007A74C4" w:rsidRDefault="007A74C4" w:rsidP="00AE4D22">
      <w:pPr>
        <w:rPr>
          <w:rFonts w:ascii="Arial" w:hAnsi="Arial" w:cs="Arial"/>
          <w:sz w:val="16"/>
          <w:szCs w:val="16"/>
        </w:rPr>
      </w:pPr>
    </w:p>
    <w:p w:rsidR="007A74C4" w:rsidRDefault="007A74C4" w:rsidP="00AE4D22">
      <w:pPr>
        <w:rPr>
          <w:rFonts w:ascii="Arial" w:hAnsi="Arial" w:cs="Arial"/>
          <w:sz w:val="16"/>
          <w:szCs w:val="16"/>
        </w:rPr>
      </w:pPr>
    </w:p>
    <w:p w:rsidR="007A74C4" w:rsidRDefault="007A74C4" w:rsidP="00AE4D22">
      <w:pPr>
        <w:rPr>
          <w:rFonts w:ascii="Arial" w:hAnsi="Arial" w:cs="Arial"/>
          <w:sz w:val="16"/>
          <w:szCs w:val="16"/>
        </w:rPr>
      </w:pPr>
    </w:p>
    <w:p w:rsidR="007A74C4" w:rsidRPr="007A74C4" w:rsidRDefault="007A74C4" w:rsidP="007A74C4">
      <w:pPr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7A74C4">
        <w:rPr>
          <w:b/>
          <w:sz w:val="16"/>
          <w:szCs w:val="16"/>
        </w:rPr>
        <w:t>ПРИЛОЖЕНИЯ</w:t>
      </w:r>
    </w:p>
    <w:p w:rsidR="007A74C4" w:rsidRDefault="007A74C4" w:rsidP="00AE4D22">
      <w:pPr>
        <w:rPr>
          <w:rFonts w:ascii="Arial" w:hAnsi="Arial" w:cs="Arial"/>
          <w:sz w:val="16"/>
          <w:szCs w:val="16"/>
        </w:rPr>
      </w:pPr>
    </w:p>
    <w:p w:rsidR="007A74C4" w:rsidRPr="007A74C4" w:rsidRDefault="007A74C4" w:rsidP="007A74C4">
      <w:pPr>
        <w:numPr>
          <w:ilvl w:val="0"/>
          <w:numId w:val="3"/>
        </w:numPr>
        <w:rPr>
          <w:rFonts w:eastAsia="MS Mincho"/>
          <w:sz w:val="16"/>
          <w:szCs w:val="16"/>
        </w:rPr>
      </w:pPr>
      <w:r w:rsidRPr="007A74C4">
        <w:rPr>
          <w:rFonts w:eastAsia="MS Mincho"/>
          <w:sz w:val="16"/>
          <w:szCs w:val="16"/>
        </w:rPr>
        <w:t>Перечень точек (узлов, присоединений)</w:t>
      </w:r>
      <w:r>
        <w:rPr>
          <w:rFonts w:eastAsia="MS Mincho"/>
          <w:sz w:val="16"/>
          <w:szCs w:val="16"/>
        </w:rPr>
        <w:t>.</w:t>
      </w:r>
    </w:p>
    <w:sectPr w:rsidR="007A74C4" w:rsidRPr="007A74C4" w:rsidSect="00AE4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23779DF"/>
    <w:multiLevelType w:val="multilevel"/>
    <w:tmpl w:val="84E8333A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16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7">
    <w:nsid w:val="31FE08DC"/>
    <w:multiLevelType w:val="multilevel"/>
    <w:tmpl w:val="5F5602B2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2835"/>
        </w:tabs>
        <w:ind w:left="2835" w:hanging="1134"/>
      </w:pPr>
      <w:rPr>
        <w:rFonts w:ascii="Arial" w:hAnsi="Arial" w:hint="default"/>
        <w:sz w:val="20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4253"/>
        </w:tabs>
        <w:ind w:left="4260" w:hanging="1425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5954"/>
        </w:tabs>
        <w:ind w:left="5955" w:hanging="1702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96"/>
        </w:tabs>
        <w:ind w:left="7800" w:hanging="1846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923"/>
        </w:tabs>
        <w:ind w:left="9930" w:hanging="2134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191"/>
        </w:tabs>
        <w:ind w:left="12195" w:hanging="2272"/>
      </w:pPr>
      <w:rPr>
        <w:rFonts w:ascii="Arial" w:hAnsi="Arial" w:hint="default"/>
        <w:sz w:val="18"/>
      </w:rPr>
    </w:lvl>
  </w:abstractNum>
  <w:abstractNum w:abstractNumId="8">
    <w:nsid w:val="6DF94594"/>
    <w:multiLevelType w:val="hybridMultilevel"/>
    <w:tmpl w:val="FB76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b w:val="0"/>
          <w:sz w:val="16"/>
          <w:szCs w:val="16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6"/>
          <w:szCs w:val="16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6"/>
          <w:szCs w:val="16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3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D22"/>
    <w:rsid w:val="0006585F"/>
    <w:rsid w:val="000A3365"/>
    <w:rsid w:val="00136318"/>
    <w:rsid w:val="00207851"/>
    <w:rsid w:val="002E1A02"/>
    <w:rsid w:val="005D1D8A"/>
    <w:rsid w:val="007A74C4"/>
    <w:rsid w:val="00852D43"/>
    <w:rsid w:val="00860EE0"/>
    <w:rsid w:val="008F4389"/>
    <w:rsid w:val="009A31B1"/>
    <w:rsid w:val="00AA0721"/>
    <w:rsid w:val="00AD3948"/>
    <w:rsid w:val="00AE41C5"/>
    <w:rsid w:val="00AE4D22"/>
    <w:rsid w:val="00C54E90"/>
    <w:rsid w:val="00D61A9F"/>
    <w:rsid w:val="00D82269"/>
    <w:rsid w:val="00E84A0C"/>
    <w:rsid w:val="00F52933"/>
    <w:rsid w:val="00F65C77"/>
    <w:rsid w:val="00FD2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22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AE4D22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rsid w:val="00AE4D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E4D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50">
    <w:name w:val="heading 5"/>
    <w:basedOn w:val="a"/>
    <w:next w:val="a"/>
    <w:link w:val="51"/>
    <w:qFormat/>
    <w:rsid w:val="00AE4D22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AE4D22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AE4D22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link w:val="20"/>
    <w:rsid w:val="00AE4D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link w:val="30"/>
    <w:uiPriority w:val="9"/>
    <w:semiHidden/>
    <w:rsid w:val="00AE4D22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51">
    <w:name w:val="Заголовок 5 Знак"/>
    <w:link w:val="50"/>
    <w:rsid w:val="00AE4D22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link w:val="6"/>
    <w:rsid w:val="00AE4D22"/>
    <w:rPr>
      <w:rFonts w:ascii="Times New Roman" w:eastAsia="Times New Roman" w:hAnsi="Times New Roman" w:cs="Times New Roman"/>
      <w:b/>
      <w:bCs/>
      <w:lang/>
    </w:rPr>
  </w:style>
  <w:style w:type="character" w:customStyle="1" w:styleId="70">
    <w:name w:val="Заголовок 7 Знак"/>
    <w:link w:val="7"/>
    <w:rsid w:val="00AE4D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Название1"/>
    <w:basedOn w:val="a"/>
    <w:link w:val="a3"/>
    <w:uiPriority w:val="10"/>
    <w:qFormat/>
    <w:rsid w:val="00AE4D22"/>
    <w:pPr>
      <w:jc w:val="center"/>
    </w:pPr>
    <w:rPr>
      <w:szCs w:val="20"/>
      <w:lang/>
    </w:rPr>
  </w:style>
  <w:style w:type="character" w:customStyle="1" w:styleId="a3">
    <w:name w:val="Название Знак"/>
    <w:link w:val="12"/>
    <w:uiPriority w:val="10"/>
    <w:rsid w:val="00AE4D22"/>
    <w:rPr>
      <w:rFonts w:ascii="Times New Roman" w:eastAsia="Times New Roman" w:hAnsi="Times New Roman" w:cs="Times New Roman"/>
      <w:sz w:val="24"/>
      <w:szCs w:val="20"/>
      <w:lang/>
    </w:rPr>
  </w:style>
  <w:style w:type="paragraph" w:styleId="a4">
    <w:name w:val="Body Text"/>
    <w:basedOn w:val="a"/>
    <w:link w:val="a5"/>
    <w:rsid w:val="00AE4D22"/>
    <w:pPr>
      <w:tabs>
        <w:tab w:val="left" w:pos="426"/>
      </w:tabs>
    </w:pPr>
    <w:rPr>
      <w:sz w:val="28"/>
      <w:szCs w:val="20"/>
    </w:rPr>
  </w:style>
  <w:style w:type="character" w:customStyle="1" w:styleId="a5">
    <w:name w:val="Основной текст Знак"/>
    <w:link w:val="a4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rsid w:val="00AE4D22"/>
    <w:pPr>
      <w:ind w:left="567" w:right="567"/>
      <w:jc w:val="center"/>
    </w:pPr>
    <w:rPr>
      <w:b/>
      <w:sz w:val="28"/>
      <w:szCs w:val="20"/>
    </w:rPr>
  </w:style>
  <w:style w:type="paragraph" w:styleId="a7">
    <w:name w:val="Body Text Indent"/>
    <w:basedOn w:val="a"/>
    <w:link w:val="a8"/>
    <w:rsid w:val="00AE4D22"/>
    <w:pPr>
      <w:ind w:left="426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AE4D22"/>
    <w:pPr>
      <w:ind w:left="426" w:hanging="426"/>
    </w:pPr>
    <w:rPr>
      <w:sz w:val="28"/>
      <w:szCs w:val="20"/>
    </w:rPr>
  </w:style>
  <w:style w:type="character" w:customStyle="1" w:styleId="23">
    <w:name w:val="Основной текст с отступом 2 Знак"/>
    <w:link w:val="2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AE4D22"/>
    <w:pPr>
      <w:ind w:left="567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link w:val="3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AE4D22"/>
    <w:pPr>
      <w:tabs>
        <w:tab w:val="left" w:pos="440"/>
        <w:tab w:val="right" w:leader="dot" w:pos="9911"/>
      </w:tabs>
    </w:pPr>
    <w:rPr>
      <w:rFonts w:ascii="Arial" w:hAnsi="Arial"/>
      <w:b/>
      <w:caps/>
      <w:szCs w:val="20"/>
    </w:rPr>
  </w:style>
  <w:style w:type="paragraph" w:styleId="a9">
    <w:name w:val="header"/>
    <w:basedOn w:val="a"/>
    <w:link w:val="aa"/>
    <w:rsid w:val="00AE4D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AE4D22"/>
    <w:rPr>
      <w:szCs w:val="20"/>
    </w:rPr>
  </w:style>
  <w:style w:type="character" w:customStyle="1" w:styleId="ac">
    <w:name w:val="Подзаголовок Знак"/>
    <w:link w:val="ab"/>
    <w:rsid w:val="00AE4D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rsid w:val="00AE4D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e">
    <w:name w:val="Нижний колонтитул Знак"/>
    <w:link w:val="ad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AE4D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rsid w:val="00AE4D22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39"/>
    <w:rsid w:val="00AE4D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rsid w:val="00AE4D22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AE4D2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E4D22"/>
    <w:pPr>
      <w:spacing w:before="100" w:beforeAutospacing="1" w:after="100" w:afterAutospacing="1"/>
    </w:pPr>
  </w:style>
  <w:style w:type="character" w:styleId="af3">
    <w:name w:val="annotation reference"/>
    <w:uiPriority w:val="99"/>
    <w:semiHidden/>
    <w:unhideWhenUsed/>
    <w:rsid w:val="00AE4D2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E4D22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E4D22"/>
    <w:rPr>
      <w:b/>
      <w:bCs/>
      <w:lang/>
    </w:rPr>
  </w:style>
  <w:style w:type="character" w:customStyle="1" w:styleId="af7">
    <w:name w:val="Тема примечания Знак"/>
    <w:link w:val="af6"/>
    <w:uiPriority w:val="99"/>
    <w:semiHidden/>
    <w:rsid w:val="00AE4D22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customStyle="1" w:styleId="14">
    <w:name w:val="Текст1"/>
    <w:basedOn w:val="a"/>
    <w:rsid w:val="00AE4D22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Textbody">
    <w:name w:val="Text body"/>
    <w:basedOn w:val="a"/>
    <w:rsid w:val="00AE4D22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Internetlink">
    <w:name w:val="Internet link"/>
    <w:rsid w:val="00AE4D22"/>
    <w:rPr>
      <w:color w:val="000080"/>
      <w:u w:val="single"/>
    </w:rPr>
  </w:style>
  <w:style w:type="character" w:styleId="af8">
    <w:name w:val="Hyperlink"/>
    <w:uiPriority w:val="99"/>
    <w:unhideWhenUsed/>
    <w:rsid w:val="00AE4D22"/>
    <w:rPr>
      <w:color w:val="0000FF"/>
      <w:u w:val="single"/>
    </w:rPr>
  </w:style>
  <w:style w:type="paragraph" w:customStyle="1" w:styleId="1">
    <w:name w:val="Документ (заголовок 1)"/>
    <w:basedOn w:val="a"/>
    <w:qFormat/>
    <w:rsid w:val="00AE4D22"/>
    <w:pPr>
      <w:keepNext/>
      <w:numPr>
        <w:numId w:val="2"/>
      </w:numPr>
      <w:spacing w:before="375" w:after="225"/>
      <w:contextualSpacing/>
      <w:outlineLvl w:val="1"/>
    </w:pPr>
    <w:rPr>
      <w:rFonts w:ascii="Arial Unicode MS" w:eastAsia="Arial Unicode MS" w:hAnsi="Arial Unicode MS" w:cs="Arial Unicode MS"/>
      <w:b/>
      <w:bCs/>
      <w:iCs/>
      <w:color w:val="000000"/>
      <w:kern w:val="32"/>
      <w:szCs w:val="32"/>
    </w:rPr>
  </w:style>
  <w:style w:type="paragraph" w:customStyle="1" w:styleId="2">
    <w:name w:val="Документ (заголовок 2)"/>
    <w:basedOn w:val="1"/>
    <w:qFormat/>
    <w:rsid w:val="00AE4D22"/>
    <w:pPr>
      <w:keepNext w:val="0"/>
      <w:numPr>
        <w:ilvl w:val="1"/>
      </w:numPr>
      <w:spacing w:before="120" w:after="120"/>
      <w:ind w:left="0" w:firstLine="0"/>
      <w:contextualSpacing w:val="0"/>
      <w:outlineLvl w:val="2"/>
    </w:pPr>
    <w:rPr>
      <w:b w:val="0"/>
      <w:kern w:val="24"/>
    </w:rPr>
  </w:style>
  <w:style w:type="paragraph" w:customStyle="1" w:styleId="3">
    <w:name w:val="Документ (заголовок 3)"/>
    <w:basedOn w:val="2"/>
    <w:qFormat/>
    <w:rsid w:val="00AE4D22"/>
    <w:pPr>
      <w:numPr>
        <w:ilvl w:val="2"/>
      </w:numPr>
      <w:spacing w:before="75" w:after="75"/>
      <w:ind w:left="709" w:firstLine="0"/>
      <w:outlineLvl w:val="3"/>
    </w:pPr>
  </w:style>
  <w:style w:type="paragraph" w:customStyle="1" w:styleId="4">
    <w:name w:val="Документ (заголовок 4)"/>
    <w:basedOn w:val="3"/>
    <w:qFormat/>
    <w:rsid w:val="00AE4D22"/>
    <w:pPr>
      <w:numPr>
        <w:ilvl w:val="3"/>
      </w:numPr>
      <w:ind w:left="1701" w:firstLine="0"/>
      <w:outlineLvl w:val="4"/>
    </w:pPr>
  </w:style>
  <w:style w:type="paragraph" w:customStyle="1" w:styleId="5">
    <w:name w:val="Документ (заголовок 5)"/>
    <w:basedOn w:val="4"/>
    <w:qFormat/>
    <w:rsid w:val="00AE4D22"/>
    <w:pPr>
      <w:numPr>
        <w:ilvl w:val="4"/>
      </w:numPr>
      <w:outlineLvl w:val="5"/>
    </w:pPr>
  </w:style>
  <w:style w:type="character" w:customStyle="1" w:styleId="af9">
    <w:name w:val="Основной текст + Полужирный"/>
    <w:rsid w:val="00AE4D22"/>
    <w:rPr>
      <w:b/>
      <w:bCs/>
      <w:sz w:val="21"/>
      <w:szCs w:val="21"/>
      <w:lang w:bidi="ar-SA"/>
    </w:rPr>
  </w:style>
  <w:style w:type="paragraph" w:customStyle="1" w:styleId="24">
    <w:name w:val="Текст2"/>
    <w:basedOn w:val="a"/>
    <w:rsid w:val="00AE4D22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E4D22"/>
    <w:pPr>
      <w:suppressAutoHyphens/>
      <w:jc w:val="both"/>
    </w:pPr>
    <w:rPr>
      <w:kern w:val="1"/>
      <w:sz w:val="21"/>
      <w:szCs w:val="20"/>
      <w:lang w:eastAsia="ar-SA"/>
    </w:rPr>
  </w:style>
  <w:style w:type="paragraph" w:customStyle="1" w:styleId="ConsNormal">
    <w:name w:val="ConsNormal"/>
    <w:rsid w:val="00AE4D22"/>
    <w:pPr>
      <w:widowControl w:val="0"/>
      <w:suppressAutoHyphens/>
      <w:ind w:firstLine="720"/>
    </w:pPr>
    <w:rPr>
      <w:rFonts w:ascii="Arial" w:eastAsia="Arial" w:hAnsi="Arial"/>
      <w:kern w:val="2"/>
      <w:lang w:eastAsia="ar-SA"/>
    </w:rPr>
  </w:style>
  <w:style w:type="paragraph" w:customStyle="1" w:styleId="Textbodyindent">
    <w:name w:val="Text body indent"/>
    <w:basedOn w:val="a"/>
    <w:rsid w:val="00AE4D22"/>
    <w:pPr>
      <w:suppressAutoHyphens/>
      <w:autoSpaceDN w:val="0"/>
      <w:ind w:firstLine="567"/>
      <w:jc w:val="both"/>
    </w:pPr>
    <w:rPr>
      <w:b/>
      <w:bCs/>
      <w:kern w:val="3"/>
      <w:sz w:val="28"/>
      <w:lang w:eastAsia="zh-CN"/>
    </w:rPr>
  </w:style>
  <w:style w:type="paragraph" w:styleId="34">
    <w:name w:val="Body Text 3"/>
    <w:basedOn w:val="a"/>
    <w:link w:val="35"/>
    <w:semiHidden/>
    <w:unhideWhenUsed/>
    <w:rsid w:val="00AE4D2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semiHidden/>
    <w:rsid w:val="00AE4D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AE4D22"/>
    <w:pPr>
      <w:suppressAutoHyphens/>
      <w:ind w:left="567"/>
      <w:jc w:val="both"/>
    </w:pPr>
    <w:rPr>
      <w:kern w:val="2"/>
      <w:szCs w:val="20"/>
      <w:lang w:eastAsia="ar-SA"/>
    </w:rPr>
  </w:style>
  <w:style w:type="paragraph" w:customStyle="1" w:styleId="220">
    <w:name w:val="Основной текст с отступом 22"/>
    <w:basedOn w:val="a"/>
    <w:rsid w:val="00AE4D22"/>
    <w:pPr>
      <w:widowControl w:val="0"/>
      <w:suppressAutoHyphens/>
      <w:ind w:right="-284" w:firstLine="720"/>
      <w:jc w:val="both"/>
    </w:pPr>
    <w:rPr>
      <w:kern w:val="2"/>
      <w:sz w:val="22"/>
      <w:szCs w:val="20"/>
      <w:lang w:eastAsia="ar-SA"/>
    </w:rPr>
  </w:style>
  <w:style w:type="paragraph" w:styleId="afa">
    <w:name w:val="TOC Heading"/>
    <w:basedOn w:val="10"/>
    <w:next w:val="a"/>
    <w:uiPriority w:val="39"/>
    <w:semiHidden/>
    <w:unhideWhenUsed/>
    <w:qFormat/>
    <w:rsid w:val="00AE4D22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ConsPlusNormal">
    <w:name w:val="ConsPlusNormal"/>
    <w:qFormat/>
    <w:rsid w:val="00AE4D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b">
    <w:name w:val="List Paragraph"/>
    <w:basedOn w:val="a"/>
    <w:uiPriority w:val="34"/>
    <w:qFormat/>
    <w:rsid w:val="00AE4D22"/>
    <w:pPr>
      <w:ind w:left="720"/>
      <w:contextualSpacing/>
    </w:pPr>
  </w:style>
  <w:style w:type="character" w:customStyle="1" w:styleId="docaccesstitle">
    <w:name w:val="docaccess_title"/>
    <w:rsid w:val="00AE4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m-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csm.vrn.ru" TargetMode="External"/><Relationship Id="rId5" Type="http://schemas.openxmlformats.org/officeDocument/2006/relationships/hyperlink" Target="consultantplus://offline/ref=712591ADD8779D2294FF0FAE7056C899594EDDE2128E8FEB78B21DEE07260C410B624037B60B83v0G0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Links>
    <vt:vector size="108" baseType="variant">
      <vt:variant>
        <vt:i4>6291495</vt:i4>
      </vt:variant>
      <vt:variant>
        <vt:i4>51</vt:i4>
      </vt:variant>
      <vt:variant>
        <vt:i4>0</vt:i4>
      </vt:variant>
      <vt:variant>
        <vt:i4>5</vt:i4>
      </vt:variant>
      <vt:variant>
        <vt:lpwstr>http://www.csm-vrn.ru/</vt:lpwstr>
      </vt:variant>
      <vt:variant>
        <vt:lpwstr/>
      </vt:variant>
      <vt:variant>
        <vt:i4>5373987</vt:i4>
      </vt:variant>
      <vt:variant>
        <vt:i4>48</vt:i4>
      </vt:variant>
      <vt:variant>
        <vt:i4>0</vt:i4>
      </vt:variant>
      <vt:variant>
        <vt:i4>5</vt:i4>
      </vt:variant>
      <vt:variant>
        <vt:lpwstr>mailto:mail@csm.vrn.ru</vt:lpwstr>
      </vt:variant>
      <vt:variant>
        <vt:lpwstr/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5308418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5242882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5308418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5308418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consultantplus://offline/ref=712591ADD8779D2294FF0FAE7056C899594EDDE2128E8FEB78B21DEE07260C410B624037B60B83v0G0L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И. Урсалов</dc:creator>
  <cp:lastModifiedBy>anvn</cp:lastModifiedBy>
  <cp:revision>2</cp:revision>
  <dcterms:created xsi:type="dcterms:W3CDTF">2023-04-07T05:46:00Z</dcterms:created>
  <dcterms:modified xsi:type="dcterms:W3CDTF">2023-04-07T05:46:00Z</dcterms:modified>
</cp:coreProperties>
</file>